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E46E7B" w:rsidRPr="006771D2" w:rsidTr="003143C0">
        <w:trPr>
          <w:trHeight w:val="1079"/>
        </w:trPr>
        <w:tc>
          <w:tcPr>
            <w:tcW w:w="4786" w:type="dxa"/>
          </w:tcPr>
          <w:p w:rsidR="00C6535E" w:rsidRPr="00E46E7B" w:rsidRDefault="00C6535E" w:rsidP="003143C0">
            <w:pPr>
              <w:spacing w:before="60" w:after="60"/>
              <w:ind w:right="-391"/>
              <w:rPr>
                <w:lang w:val="en-US"/>
              </w:rPr>
            </w:pPr>
            <w:r w:rsidRPr="00E46E7B">
              <w:rPr>
                <w:lang w:val="en-US"/>
              </w:rPr>
              <w:t xml:space="preserve">Submitted by the experts from ETRTO </w:t>
            </w:r>
          </w:p>
        </w:tc>
        <w:tc>
          <w:tcPr>
            <w:tcW w:w="5245" w:type="dxa"/>
          </w:tcPr>
          <w:p w:rsidR="00C6535E" w:rsidRPr="001F0AA1" w:rsidRDefault="00C6535E" w:rsidP="003143C0">
            <w:pPr>
              <w:spacing w:before="60" w:after="60"/>
              <w:ind w:left="743"/>
              <w:rPr>
                <w:b/>
                <w:lang w:val="nl-BE"/>
              </w:rPr>
            </w:pPr>
            <w:proofErr w:type="spellStart"/>
            <w:r w:rsidRPr="001F0AA1">
              <w:rPr>
                <w:u w:val="single"/>
                <w:lang w:val="nl-BE"/>
              </w:rPr>
              <w:t>Informal</w:t>
            </w:r>
            <w:proofErr w:type="spellEnd"/>
            <w:r w:rsidRPr="001F0AA1">
              <w:rPr>
                <w:u w:val="single"/>
                <w:lang w:val="nl-BE"/>
              </w:rPr>
              <w:t xml:space="preserve"> document</w:t>
            </w:r>
            <w:r w:rsidRPr="001F0AA1">
              <w:rPr>
                <w:lang w:val="nl-BE"/>
              </w:rPr>
              <w:t xml:space="preserve"> </w:t>
            </w:r>
            <w:r w:rsidR="00FE0E4C" w:rsidRPr="001F0AA1">
              <w:rPr>
                <w:b/>
                <w:lang w:val="nl-BE"/>
              </w:rPr>
              <w:t>GRRF-83-</w:t>
            </w:r>
            <w:r w:rsidR="006771D2">
              <w:rPr>
                <w:b/>
                <w:lang w:val="nl-BE"/>
              </w:rPr>
              <w:t>15</w:t>
            </w:r>
          </w:p>
          <w:p w:rsidR="00C6535E" w:rsidRPr="001F0AA1" w:rsidRDefault="00C6535E" w:rsidP="003143C0">
            <w:pPr>
              <w:ind w:left="743"/>
              <w:jc w:val="both"/>
              <w:rPr>
                <w:lang w:val="nl-BE"/>
              </w:rPr>
            </w:pPr>
            <w:r w:rsidRPr="001F0AA1">
              <w:rPr>
                <w:lang w:val="nl-BE"/>
              </w:rPr>
              <w:t>83</w:t>
            </w:r>
            <w:r w:rsidRPr="001F0AA1">
              <w:rPr>
                <w:vertAlign w:val="superscript"/>
                <w:lang w:val="nl-BE"/>
              </w:rPr>
              <w:t>rd</w:t>
            </w:r>
            <w:r w:rsidRPr="001F0AA1">
              <w:rPr>
                <w:lang w:val="nl-BE"/>
              </w:rPr>
              <w:t xml:space="preserve"> GRRF, 23-27</w:t>
            </w:r>
            <w:r w:rsidRPr="001F0AA1">
              <w:rPr>
                <w:lang w:val="nl-BE" w:eastAsia="ja-JP"/>
              </w:rPr>
              <w:t xml:space="preserve"> </w:t>
            </w:r>
            <w:proofErr w:type="spellStart"/>
            <w:r w:rsidRPr="001F0AA1">
              <w:rPr>
                <w:lang w:val="nl-BE" w:eastAsia="ja-JP"/>
              </w:rPr>
              <w:t>January</w:t>
            </w:r>
            <w:proofErr w:type="spellEnd"/>
            <w:r w:rsidRPr="001F0AA1">
              <w:rPr>
                <w:lang w:val="nl-BE" w:eastAsia="ja-JP"/>
              </w:rPr>
              <w:t xml:space="preserve"> </w:t>
            </w:r>
            <w:r w:rsidRPr="001F0AA1">
              <w:rPr>
                <w:lang w:val="nl-BE"/>
              </w:rPr>
              <w:t>201</w:t>
            </w:r>
            <w:r w:rsidRPr="001F0AA1">
              <w:rPr>
                <w:lang w:val="nl-BE" w:eastAsia="ja-JP"/>
              </w:rPr>
              <w:t>7</w:t>
            </w:r>
          </w:p>
          <w:p w:rsidR="00C6535E" w:rsidRPr="00E46E7B" w:rsidRDefault="00C6535E" w:rsidP="003143C0">
            <w:pPr>
              <w:ind w:left="743"/>
              <w:jc w:val="both"/>
              <w:rPr>
                <w:lang w:val="en-US"/>
              </w:rPr>
            </w:pPr>
            <w:r w:rsidRPr="00E46E7B">
              <w:rPr>
                <w:lang w:val="en-US"/>
              </w:rPr>
              <w:t>Item 7(e) of the provisional agenda</w:t>
            </w:r>
          </w:p>
          <w:p w:rsidR="00C6535E" w:rsidRPr="00E46E7B" w:rsidRDefault="00C6535E" w:rsidP="003143C0">
            <w:pPr>
              <w:spacing w:before="60" w:after="60"/>
              <w:ind w:left="743"/>
              <w:rPr>
                <w:lang w:val="en-US"/>
              </w:rPr>
            </w:pPr>
          </w:p>
        </w:tc>
      </w:tr>
    </w:tbl>
    <w:p w:rsidR="002873BA" w:rsidRPr="00E46E7B" w:rsidRDefault="00DE5EEF" w:rsidP="0059693F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E46E7B">
        <w:rPr>
          <w:bCs/>
          <w:lang w:val="en-US"/>
        </w:rPr>
        <w:t xml:space="preserve">Proposal for </w:t>
      </w:r>
      <w:r w:rsidR="00F506FF" w:rsidRPr="00E46E7B">
        <w:rPr>
          <w:lang w:val="en-US"/>
        </w:rPr>
        <w:t>amendments to</w:t>
      </w:r>
      <w:r w:rsidR="0059693F" w:rsidRPr="00E46E7B">
        <w:rPr>
          <w:lang w:val="en-US"/>
        </w:rPr>
        <w:t xml:space="preserve"> </w:t>
      </w:r>
      <w:r w:rsidR="000763A5" w:rsidRPr="00E46E7B">
        <w:rPr>
          <w:lang w:val="en-US"/>
        </w:rPr>
        <w:t>Regulation No. 106</w:t>
      </w:r>
      <w:r w:rsidRPr="00E46E7B">
        <w:rPr>
          <w:lang w:val="en-US"/>
        </w:rPr>
        <w:t xml:space="preserve"> (</w:t>
      </w:r>
      <w:bookmarkStart w:id="0" w:name="_Toc365964464"/>
      <w:r w:rsidR="0059693F" w:rsidRPr="00E46E7B">
        <w:rPr>
          <w:lang w:val="en-US"/>
        </w:rPr>
        <w:t xml:space="preserve">Uniform provisions concerning the approval of pneumatic </w:t>
      </w:r>
      <w:proofErr w:type="spellStart"/>
      <w:r w:rsidR="0059693F" w:rsidRPr="00E46E7B">
        <w:rPr>
          <w:lang w:val="en-US"/>
        </w:rPr>
        <w:t>tyres</w:t>
      </w:r>
      <w:proofErr w:type="spellEnd"/>
      <w:r w:rsidR="0059693F" w:rsidRPr="00E46E7B">
        <w:rPr>
          <w:lang w:val="en-US"/>
        </w:rPr>
        <w:t xml:space="preserve"> for agricultural vehicles and their trailers</w:t>
      </w:r>
      <w:bookmarkEnd w:id="0"/>
      <w:r w:rsidRPr="00E46E7B">
        <w:rPr>
          <w:lang w:val="en-US"/>
        </w:rPr>
        <w:t>)</w:t>
      </w:r>
    </w:p>
    <w:p w:rsidR="00C701A5" w:rsidRPr="006771D2" w:rsidRDefault="00F506FF" w:rsidP="006771D2">
      <w:pPr>
        <w:pStyle w:val="SingleTxtG"/>
        <w:rPr>
          <w:lang w:val="en-US"/>
        </w:rPr>
      </w:pPr>
      <w:r w:rsidRPr="00E46E7B">
        <w:rPr>
          <w:lang w:val="en-US"/>
        </w:rPr>
        <w:tab/>
        <w:t xml:space="preserve">The text reproduced below was prepared by the experts from the </w:t>
      </w:r>
      <w:r w:rsidRPr="00E46E7B">
        <w:rPr>
          <w:rStyle w:val="Emphasis"/>
          <w:i w:val="0"/>
          <w:lang w:val="en-US"/>
        </w:rPr>
        <w:t xml:space="preserve">European </w:t>
      </w:r>
      <w:proofErr w:type="spellStart"/>
      <w:r w:rsidRPr="00E46E7B">
        <w:rPr>
          <w:rStyle w:val="Emphasis"/>
          <w:i w:val="0"/>
          <w:lang w:val="en-US"/>
        </w:rPr>
        <w:t>Tyre</w:t>
      </w:r>
      <w:proofErr w:type="spellEnd"/>
      <w:r w:rsidRPr="00E46E7B">
        <w:rPr>
          <w:rStyle w:val="Emphasis"/>
          <w:i w:val="0"/>
          <w:lang w:val="en-US"/>
        </w:rPr>
        <w:t xml:space="preserve"> and Rim Technical </w:t>
      </w:r>
      <w:proofErr w:type="spellStart"/>
      <w:r w:rsidRPr="00E46E7B">
        <w:rPr>
          <w:rStyle w:val="Emphasis"/>
          <w:i w:val="0"/>
          <w:lang w:val="en-US"/>
        </w:rPr>
        <w:t>Organisation</w:t>
      </w:r>
      <w:proofErr w:type="spellEnd"/>
      <w:r w:rsidRPr="00E46E7B">
        <w:rPr>
          <w:i/>
          <w:lang w:val="en-US"/>
        </w:rPr>
        <w:t xml:space="preserve"> </w:t>
      </w:r>
      <w:r w:rsidRPr="00E46E7B">
        <w:rPr>
          <w:lang w:val="en-US"/>
        </w:rPr>
        <w:t>(ETRTO)</w:t>
      </w:r>
      <w:r w:rsidR="00E70C67" w:rsidRPr="00E46E7B">
        <w:rPr>
          <w:lang w:val="en-US"/>
        </w:rPr>
        <w:t>.</w:t>
      </w:r>
    </w:p>
    <w:p w:rsidR="002067D0" w:rsidRPr="00E46E7B" w:rsidRDefault="00670CB0" w:rsidP="002067D0">
      <w:pPr>
        <w:pStyle w:val="HChG"/>
        <w:rPr>
          <w:lang w:val="en-US"/>
        </w:rPr>
      </w:pPr>
      <w:r w:rsidRPr="00E46E7B">
        <w:rPr>
          <w:lang w:val="en-US"/>
        </w:rPr>
        <w:lastRenderedPageBreak/>
        <w:tab/>
      </w:r>
      <w:r w:rsidR="002067D0" w:rsidRPr="00E46E7B">
        <w:rPr>
          <w:lang w:val="en-US"/>
        </w:rPr>
        <w:tab/>
        <w:t>Proposal</w:t>
      </w:r>
      <w:r w:rsidR="006771D2">
        <w:rPr>
          <w:lang w:val="en-US"/>
        </w:rPr>
        <w:t>:</w:t>
      </w:r>
      <w:bookmarkStart w:id="1" w:name="_GoBack"/>
      <w:bookmarkEnd w:id="1"/>
    </w:p>
    <w:p w:rsidR="00D6772B" w:rsidRPr="00E46E7B" w:rsidRDefault="00D6772B" w:rsidP="00D6772B">
      <w:pPr>
        <w:pStyle w:val="SingleTxtG"/>
        <w:ind w:right="850"/>
        <w:rPr>
          <w:i/>
          <w:lang w:val="en-US"/>
        </w:rPr>
      </w:pPr>
      <w:proofErr w:type="gramStart"/>
      <w:r w:rsidRPr="00E46E7B">
        <w:rPr>
          <w:i/>
          <w:lang w:val="en-US"/>
        </w:rPr>
        <w:t>Paragraph 2.16.</w:t>
      </w:r>
      <w:proofErr w:type="gramEnd"/>
      <w:r w:rsidRPr="00E46E7B">
        <w:rPr>
          <w:i/>
          <w:lang w:val="en-US"/>
        </w:rPr>
        <w:t xml:space="preserve"> </w:t>
      </w:r>
      <w:proofErr w:type="gramStart"/>
      <w:r w:rsidRPr="00E46E7B">
        <w:rPr>
          <w:i/>
          <w:lang w:val="en-US"/>
        </w:rPr>
        <w:t>amend</w:t>
      </w:r>
      <w:proofErr w:type="gramEnd"/>
      <w:r w:rsidR="00C6535E" w:rsidRPr="00E46E7B">
        <w:rPr>
          <w:i/>
          <w:lang w:val="en-US"/>
        </w:rPr>
        <w:t xml:space="preserve"> the table</w:t>
      </w:r>
      <w:r w:rsidRPr="00E46E7B">
        <w:rPr>
          <w:i/>
          <w:lang w:val="en-US"/>
        </w:rPr>
        <w:t xml:space="preserve">  by adding diameter code 'd' 28.5 as follows:</w:t>
      </w:r>
    </w:p>
    <w:p w:rsidR="00D6772B" w:rsidRPr="00E46E7B" w:rsidRDefault="006771D2" w:rsidP="00D6772B">
      <w:pPr>
        <w:pStyle w:val="SingleTxtG"/>
        <w:ind w:right="850"/>
        <w:rPr>
          <w:i/>
          <w:lang w:val="en-US"/>
        </w:rPr>
      </w:pPr>
      <w:r>
        <w:rPr>
          <w:i/>
          <w:lang w:val="en-US"/>
        </w:rPr>
        <w:t>…</w:t>
      </w:r>
    </w:p>
    <w:tbl>
      <w:tblPr>
        <w:tblW w:w="0" w:type="auto"/>
        <w:tblInd w:w="348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04"/>
        <w:gridCol w:w="1588"/>
      </w:tblGrid>
      <w:tr w:rsidR="006771D2" w:rsidRPr="004526E0" w:rsidTr="00CE59C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  <w:vAlign w:val="center"/>
          </w:tcPr>
          <w:p w:rsidR="006771D2" w:rsidRPr="006771D2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6771D2">
              <w:rPr>
                <w:sz w:val="24"/>
                <w:szCs w:val="24"/>
                <w:lang w:val="en-US"/>
              </w:rPr>
              <w:br w:type="page"/>
            </w:r>
            <w:r w:rsidRPr="006771D2">
              <w:rPr>
                <w:i/>
                <w:sz w:val="16"/>
                <w:szCs w:val="16"/>
                <w:lang w:val="en-US"/>
              </w:rPr>
              <w:br w:type="page"/>
            </w:r>
            <w:r w:rsidRPr="006771D2">
              <w:rPr>
                <w:i/>
                <w:sz w:val="16"/>
                <w:szCs w:val="16"/>
                <w:lang w:val="en-US"/>
              </w:rPr>
              <w:br w:type="page"/>
            </w:r>
            <w:r w:rsidRPr="006771D2">
              <w:rPr>
                <w:i/>
                <w:sz w:val="16"/>
                <w:szCs w:val="16"/>
                <w:lang w:val="en-US"/>
              </w:rPr>
              <w:br w:type="page"/>
              <w:t>"</w:t>
            </w:r>
            <w:r w:rsidRPr="006771D2">
              <w:rPr>
                <w:bCs/>
                <w:i/>
                <w:sz w:val="16"/>
                <w:szCs w:val="16"/>
                <w:lang w:val="en-US"/>
              </w:rPr>
              <w:t>d</w:t>
            </w:r>
            <w:r w:rsidRPr="006771D2">
              <w:rPr>
                <w:i/>
                <w:sz w:val="16"/>
                <w:szCs w:val="16"/>
                <w:lang w:val="en-US"/>
              </w:rPr>
              <w:t>"</w:t>
            </w:r>
            <w:r w:rsidRPr="006771D2">
              <w:rPr>
                <w:i/>
                <w:sz w:val="16"/>
                <w:szCs w:val="16"/>
                <w:lang w:val="en-US"/>
              </w:rPr>
              <w:br/>
              <w:t xml:space="preserve">symbol expressed </w:t>
            </w:r>
            <w:r w:rsidRPr="006771D2">
              <w:rPr>
                <w:i/>
                <w:sz w:val="16"/>
                <w:szCs w:val="16"/>
                <w:lang w:val="en-US"/>
              </w:rPr>
              <w:br/>
              <w:t>by codes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6771D2" w:rsidRPr="004526E0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6771D2">
              <w:rPr>
                <w:i/>
                <w:sz w:val="16"/>
                <w:szCs w:val="16"/>
                <w:lang w:val="en-US"/>
              </w:rPr>
              <w:t xml:space="preserve">Value to be used for the calculation in paras. </w:t>
            </w:r>
            <w:r w:rsidRPr="004526E0">
              <w:rPr>
                <w:i/>
                <w:sz w:val="16"/>
                <w:szCs w:val="16"/>
              </w:rPr>
              <w:t xml:space="preserve">6.2.1 </w:t>
            </w:r>
            <w:r w:rsidRPr="004526E0">
              <w:rPr>
                <w:i/>
                <w:sz w:val="16"/>
                <w:szCs w:val="16"/>
              </w:rPr>
              <w:br/>
              <w:t>and 6.4 (mm)</w:t>
            </w:r>
          </w:p>
        </w:tc>
      </w:tr>
      <w:tr w:rsidR="006771D2" w:rsidRPr="004526E0" w:rsidTr="00CE59C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771D2" w:rsidRPr="004526E0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</w:pPr>
            <w:r>
              <w:t>…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771D2" w:rsidRPr="004526E0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</w:pPr>
            <w:r>
              <w:t>…</w:t>
            </w:r>
          </w:p>
        </w:tc>
      </w:tr>
      <w:tr w:rsidR="006771D2" w:rsidRPr="004526E0" w:rsidTr="00CE59C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771D2" w:rsidRPr="004526E0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</w:pPr>
            <w:r w:rsidRPr="004526E0">
              <w:t>26.5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771D2" w:rsidRPr="004526E0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</w:pPr>
            <w:r w:rsidRPr="004526E0">
              <w:t>673</w:t>
            </w:r>
          </w:p>
        </w:tc>
      </w:tr>
      <w:tr w:rsidR="006771D2" w:rsidRPr="006771D2" w:rsidTr="00CE59C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771D2" w:rsidRPr="006771D2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lang w:val="en-US"/>
              </w:rPr>
            </w:pPr>
            <w:r w:rsidRPr="006771D2">
              <w:rPr>
                <w:b/>
                <w:lang w:val="en-US"/>
              </w:rPr>
              <w:t>28.5.5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771D2" w:rsidRPr="006771D2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lang w:val="en-US"/>
              </w:rPr>
            </w:pPr>
            <w:r w:rsidRPr="006771D2">
              <w:rPr>
                <w:b/>
                <w:lang w:val="en-US"/>
              </w:rPr>
              <w:t>724</w:t>
            </w:r>
          </w:p>
        </w:tc>
      </w:tr>
      <w:tr w:rsidR="006771D2" w:rsidRPr="006771D2" w:rsidTr="00CE59C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</w:tcPr>
          <w:p w:rsidR="006771D2" w:rsidRPr="006771D2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lang w:val="en-US"/>
              </w:rPr>
            </w:pPr>
            <w:r w:rsidRPr="006771D2">
              <w:rPr>
                <w:lang w:val="en-US"/>
              </w:rPr>
              <w:t>30.5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6771D2" w:rsidRPr="006771D2" w:rsidRDefault="006771D2" w:rsidP="00CE59C7">
            <w:pPr>
              <w:widowControl w:val="0"/>
              <w:tabs>
                <w:tab w:val="left" w:pos="28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lang w:val="en-US"/>
              </w:rPr>
            </w:pPr>
            <w:r w:rsidRPr="006771D2">
              <w:rPr>
                <w:lang w:val="en-US"/>
              </w:rPr>
              <w:t>775</w:t>
            </w:r>
          </w:p>
        </w:tc>
      </w:tr>
    </w:tbl>
    <w:p w:rsidR="00D6772B" w:rsidRPr="00E46E7B" w:rsidRDefault="006771D2" w:rsidP="00D6772B">
      <w:pPr>
        <w:pStyle w:val="SingleTxtG"/>
        <w:ind w:right="850"/>
        <w:rPr>
          <w:i/>
          <w:lang w:val="en-US"/>
        </w:rPr>
      </w:pPr>
      <w:r>
        <w:rPr>
          <w:i/>
          <w:lang w:val="en-US"/>
        </w:rPr>
        <w:t xml:space="preserve"> …</w:t>
      </w:r>
    </w:p>
    <w:p w:rsidR="00F97073" w:rsidRPr="00E46E7B" w:rsidRDefault="00F97073" w:rsidP="00F97073">
      <w:pPr>
        <w:spacing w:after="120" w:line="240" w:lineRule="auto"/>
        <w:ind w:left="1134"/>
        <w:rPr>
          <w:lang w:val="en-US"/>
        </w:rPr>
      </w:pPr>
      <w:r w:rsidRPr="00E46E7B">
        <w:rPr>
          <w:i/>
          <w:lang w:val="en-US"/>
        </w:rPr>
        <w:t>Annex 5</w:t>
      </w:r>
      <w:proofErr w:type="gramStart"/>
      <w:r w:rsidRPr="00E46E7B">
        <w:rPr>
          <w:i/>
          <w:lang w:val="en-US"/>
        </w:rPr>
        <w:t>,  table</w:t>
      </w:r>
      <w:r w:rsidR="00670CB0" w:rsidRPr="00E46E7B">
        <w:rPr>
          <w:i/>
          <w:lang w:val="en-US"/>
        </w:rPr>
        <w:t>7</w:t>
      </w:r>
      <w:proofErr w:type="gramEnd"/>
      <w:r w:rsidRPr="00E46E7B">
        <w:rPr>
          <w:i/>
          <w:lang w:val="en-US"/>
        </w:rPr>
        <w:t xml:space="preserve">, </w:t>
      </w:r>
      <w:r w:rsidRPr="00E46E7B">
        <w:rPr>
          <w:lang w:val="en-US"/>
        </w:rPr>
        <w:t>add the following entries:</w:t>
      </w:r>
    </w:p>
    <w:p w:rsidR="00A50DC8" w:rsidRPr="00E46E7B" w:rsidRDefault="00F97073" w:rsidP="00670CB0">
      <w:pPr>
        <w:spacing w:after="120" w:line="240" w:lineRule="auto"/>
        <w:ind w:left="1134"/>
        <w:rPr>
          <w:b/>
          <w:lang w:val="en-US"/>
        </w:rPr>
      </w:pPr>
      <w:r w:rsidRPr="00E46E7B">
        <w:rPr>
          <w:lang w:val="en-US"/>
        </w:rPr>
        <w:t>"</w:t>
      </w:r>
    </w:p>
    <w:tbl>
      <w:tblPr>
        <w:tblW w:w="8351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907"/>
        <w:gridCol w:w="1777"/>
        <w:gridCol w:w="1607"/>
        <w:gridCol w:w="1607"/>
        <w:gridCol w:w="1453"/>
      </w:tblGrid>
      <w:tr w:rsidR="00E46E7B" w:rsidRPr="006771D2" w:rsidTr="00AE7606">
        <w:trPr>
          <w:trHeight w:val="621"/>
          <w:tblHeader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DC8" w:rsidRPr="00E46E7B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E46E7B">
              <w:rPr>
                <w:i/>
                <w:sz w:val="16"/>
                <w:szCs w:val="16"/>
                <w:lang w:val="en-US"/>
              </w:rPr>
              <w:t>Tyre</w:t>
            </w:r>
            <w:proofErr w:type="spellEnd"/>
            <w:r w:rsidRPr="00E46E7B">
              <w:rPr>
                <w:i/>
                <w:sz w:val="16"/>
                <w:szCs w:val="16"/>
                <w:lang w:val="en-US"/>
              </w:rPr>
              <w:t xml:space="preserve"> size</w:t>
            </w:r>
            <w:r w:rsidRPr="00E46E7B">
              <w:rPr>
                <w:i/>
                <w:sz w:val="16"/>
                <w:szCs w:val="16"/>
                <w:lang w:val="en-US"/>
              </w:rPr>
              <w:br/>
              <w:t>designation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DC8" w:rsidRPr="00E46E7B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Theoretical</w:t>
            </w:r>
            <w:r w:rsidRPr="00E46E7B">
              <w:rPr>
                <w:i/>
                <w:sz w:val="16"/>
                <w:szCs w:val="16"/>
                <w:lang w:val="en-US"/>
              </w:rPr>
              <w:br/>
              <w:t>rim width</w:t>
            </w:r>
            <w:r w:rsidRPr="00E46E7B">
              <w:rPr>
                <w:i/>
                <w:sz w:val="16"/>
                <w:szCs w:val="16"/>
                <w:lang w:val="en-US"/>
              </w:rPr>
              <w:br/>
              <w:t>code (A1)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DC8" w:rsidRPr="00E46E7B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Nominal section</w:t>
            </w:r>
            <w:r w:rsidRPr="00E46E7B">
              <w:rPr>
                <w:i/>
                <w:sz w:val="16"/>
                <w:szCs w:val="16"/>
                <w:lang w:val="en-US"/>
              </w:rPr>
              <w:br/>
              <w:t>width (S1)</w:t>
            </w:r>
            <w:r w:rsidRPr="00E46E7B">
              <w:rPr>
                <w:i/>
                <w:sz w:val="16"/>
                <w:szCs w:val="16"/>
                <w:lang w:val="en-US"/>
              </w:rPr>
              <w:br/>
              <w:t>(mm)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DC8" w:rsidRPr="00E46E7B" w:rsidRDefault="00A50DC8" w:rsidP="003143C0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Overall</w:t>
            </w:r>
            <w:r w:rsidRPr="00E46E7B">
              <w:rPr>
                <w:i/>
                <w:sz w:val="16"/>
                <w:szCs w:val="16"/>
                <w:lang w:val="en-US"/>
              </w:rPr>
              <w:br/>
            </w:r>
            <w:proofErr w:type="spellStart"/>
            <w:r w:rsidRPr="00E46E7B">
              <w:rPr>
                <w:i/>
                <w:sz w:val="16"/>
                <w:szCs w:val="16"/>
              </w:rPr>
              <w:t>diameter</w:t>
            </w:r>
            <w:proofErr w:type="spellEnd"/>
            <w:r w:rsidRPr="00E46E7B">
              <w:rPr>
                <w:i/>
                <w:sz w:val="16"/>
                <w:szCs w:val="16"/>
              </w:rPr>
              <w:t xml:space="preserve"> (D)</w:t>
            </w:r>
            <w:r w:rsidRPr="00E46E7B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C8" w:rsidRPr="00E46E7B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Nominal rim</w:t>
            </w:r>
            <w:r w:rsidRPr="00E46E7B">
              <w:rPr>
                <w:i/>
                <w:sz w:val="16"/>
                <w:szCs w:val="16"/>
                <w:lang w:val="en-US"/>
              </w:rPr>
              <w:br/>
              <w:t>diameter (d)</w:t>
            </w:r>
            <w:r w:rsidRPr="00E46E7B">
              <w:rPr>
                <w:i/>
                <w:sz w:val="16"/>
                <w:szCs w:val="16"/>
                <w:lang w:val="en-US"/>
              </w:rPr>
              <w:br/>
              <w:t>(mm)</w:t>
            </w:r>
          </w:p>
        </w:tc>
      </w:tr>
      <w:tr w:rsidR="00E46E7B" w:rsidRPr="00E46E7B" w:rsidTr="00AE7606">
        <w:tc>
          <w:tcPr>
            <w:tcW w:w="1907" w:type="dxa"/>
            <w:tcBorders>
              <w:top w:val="single" w:sz="4" w:space="0" w:color="auto"/>
              <w:bottom w:val="dotted" w:sz="4" w:space="0" w:color="auto"/>
            </w:tcBorders>
          </w:tcPr>
          <w:p w:rsidR="00A50DC8" w:rsidRPr="005C61D6" w:rsidRDefault="00142C92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777" w:type="dxa"/>
            <w:tcBorders>
              <w:top w:val="single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42C92" w:rsidRPr="00142C92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142C92" w:rsidRPr="00142C92" w:rsidRDefault="00142C92" w:rsidP="00142C9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142C92">
              <w:rPr>
                <w:b/>
                <w:sz w:val="18"/>
                <w:szCs w:val="18"/>
              </w:rPr>
              <w:t>24X8.00-12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142C92" w:rsidRPr="00142C92" w:rsidRDefault="00142C92" w:rsidP="00142C9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142C92">
              <w:rPr>
                <w:b/>
                <w:sz w:val="18"/>
                <w:szCs w:val="18"/>
              </w:rPr>
              <w:t>6.5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142C92" w:rsidRPr="00142C92" w:rsidRDefault="00142C92" w:rsidP="00142C9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142C92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142C92" w:rsidRPr="00142C92" w:rsidRDefault="00142C92" w:rsidP="00142C9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142C92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142C92" w:rsidRPr="00142C92" w:rsidRDefault="00142C92" w:rsidP="00142C9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142C92">
              <w:rPr>
                <w:b/>
                <w:sz w:val="18"/>
                <w:szCs w:val="18"/>
              </w:rPr>
              <w:t>305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24X10.00-12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305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26X8.00-12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6.5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305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26X8.00-14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6.5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27X10.00-14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686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27X12.00-14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686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28X9.00-14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711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28X10.00-12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711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305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28X10.00-15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711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381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28X11.00-14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711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shd w:val="solid" w:color="FFFFFF" w:fill="auto"/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28X11.00-15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711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381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28X12.00-12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711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305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29X9.00-14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737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29X9.00-15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737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381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29X9.00-16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737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406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29X9.50-15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737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381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29X11.00-14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737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29X11.00-16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737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406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30X9.00-14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30X10.00-14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30X10.00-15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381</w:t>
            </w:r>
          </w:p>
        </w:tc>
      </w:tr>
      <w:tr w:rsidR="00E46E7B" w:rsidRPr="00E46E7B" w:rsidTr="003143C0"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30X11.00-14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</w:tcPr>
          <w:p w:rsidR="00A50DC8" w:rsidRPr="005C61D6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356</w:t>
            </w:r>
          </w:p>
        </w:tc>
      </w:tr>
      <w:tr w:rsidR="00E46E7B" w:rsidRPr="00E46E7B" w:rsidTr="00385ECD">
        <w:tc>
          <w:tcPr>
            <w:tcW w:w="1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31X10.00-17</w:t>
            </w:r>
          </w:p>
        </w:tc>
        <w:tc>
          <w:tcPr>
            <w:tcW w:w="17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787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432</w:t>
            </w:r>
          </w:p>
        </w:tc>
      </w:tr>
      <w:tr w:rsidR="00E46E7B" w:rsidRPr="00E46E7B" w:rsidTr="00385ECD">
        <w:tc>
          <w:tcPr>
            <w:tcW w:w="1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32X10.00-16</w:t>
            </w:r>
          </w:p>
        </w:tc>
        <w:tc>
          <w:tcPr>
            <w:tcW w:w="17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813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406</w:t>
            </w:r>
          </w:p>
        </w:tc>
      </w:tr>
      <w:tr w:rsidR="00E46E7B" w:rsidRPr="00E46E7B" w:rsidTr="00385ECD">
        <w:tc>
          <w:tcPr>
            <w:tcW w:w="1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32X10.00-18</w:t>
            </w:r>
          </w:p>
        </w:tc>
        <w:tc>
          <w:tcPr>
            <w:tcW w:w="17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16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813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85ECD" w:rsidRPr="005C61D6" w:rsidRDefault="00385ECD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457</w:t>
            </w:r>
          </w:p>
        </w:tc>
      </w:tr>
      <w:tr w:rsidR="005C61D6" w:rsidRPr="00E46E7B" w:rsidTr="00AE7606">
        <w:tc>
          <w:tcPr>
            <w:tcW w:w="19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1D6" w:rsidRPr="005C61D6" w:rsidRDefault="005C61D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b/>
                <w:sz w:val="18"/>
                <w:szCs w:val="18"/>
              </w:rPr>
            </w:pPr>
            <w:r w:rsidRPr="005C61D6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77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1D6" w:rsidRPr="005C61D6" w:rsidRDefault="005C61D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1D6" w:rsidRPr="005C61D6" w:rsidRDefault="005C61D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1D6" w:rsidRPr="005C61D6" w:rsidRDefault="005C61D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1D6" w:rsidRPr="005C61D6" w:rsidRDefault="005C61D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46E7B" w:rsidRPr="00E46E7B" w:rsidRDefault="00E46E7B" w:rsidP="00E46E7B">
      <w:pPr>
        <w:spacing w:after="120" w:line="240" w:lineRule="auto"/>
        <w:ind w:left="1134"/>
        <w:rPr>
          <w:b/>
          <w:lang w:val="en-US"/>
        </w:rPr>
      </w:pPr>
      <w:r w:rsidRPr="00E46E7B">
        <w:rPr>
          <w:lang w:val="en-US"/>
        </w:rPr>
        <w:t>"</w:t>
      </w:r>
    </w:p>
    <w:p w:rsidR="00E46E7B" w:rsidRPr="00E46E7B" w:rsidRDefault="00E46E7B" w:rsidP="003143C0">
      <w:pPr>
        <w:spacing w:after="120" w:line="240" w:lineRule="auto"/>
        <w:ind w:left="1134"/>
        <w:rPr>
          <w:lang w:val="en-US"/>
        </w:rPr>
      </w:pPr>
      <w:r w:rsidRPr="00E46E7B">
        <w:rPr>
          <w:i/>
          <w:lang w:val="en-US"/>
        </w:rPr>
        <w:lastRenderedPageBreak/>
        <w:t>Annex 5</w:t>
      </w:r>
      <w:proofErr w:type="gramStart"/>
      <w:r w:rsidRPr="00E46E7B">
        <w:rPr>
          <w:i/>
          <w:lang w:val="en-US"/>
        </w:rPr>
        <w:t>,  table</w:t>
      </w:r>
      <w:proofErr w:type="gramEnd"/>
      <w:r w:rsidR="001F0AA1">
        <w:rPr>
          <w:i/>
          <w:lang w:val="en-US"/>
        </w:rPr>
        <w:t xml:space="preserve"> </w:t>
      </w:r>
      <w:r w:rsidRPr="00E46E7B">
        <w:rPr>
          <w:i/>
          <w:lang w:val="en-US"/>
        </w:rPr>
        <w:t xml:space="preserve">9, </w:t>
      </w:r>
      <w:r w:rsidR="00B43081">
        <w:rPr>
          <w:lang w:val="en-US"/>
        </w:rPr>
        <w:t>add the following entry</w:t>
      </w:r>
      <w:r w:rsidRPr="00E46E7B">
        <w:rPr>
          <w:lang w:val="en-US"/>
        </w:rPr>
        <w:t>:</w:t>
      </w:r>
    </w:p>
    <w:p w:rsidR="00E46E7B" w:rsidRPr="00E46E7B" w:rsidRDefault="00E46E7B" w:rsidP="00E46E7B">
      <w:pPr>
        <w:spacing w:after="120" w:line="240" w:lineRule="auto"/>
        <w:ind w:left="1134"/>
        <w:rPr>
          <w:b/>
          <w:lang w:val="en-US"/>
        </w:rPr>
      </w:pPr>
      <w:r w:rsidRPr="00E46E7B">
        <w:rPr>
          <w:lang w:val="en-US"/>
        </w:rPr>
        <w:t>"</w:t>
      </w:r>
    </w:p>
    <w:tbl>
      <w:tblPr>
        <w:tblW w:w="7513" w:type="dxa"/>
        <w:tblInd w:w="114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9"/>
        <w:gridCol w:w="1022"/>
        <w:gridCol w:w="661"/>
        <w:gridCol w:w="867"/>
        <w:gridCol w:w="661"/>
        <w:gridCol w:w="867"/>
        <w:gridCol w:w="2206"/>
      </w:tblGrid>
      <w:tr w:rsidR="00E46E7B" w:rsidRPr="006771D2" w:rsidTr="00E46E7B">
        <w:trPr>
          <w:trHeight w:val="67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rPr>
                <w:i/>
                <w:sz w:val="16"/>
                <w:szCs w:val="16"/>
              </w:rPr>
            </w:pPr>
            <w:proofErr w:type="spellStart"/>
            <w:r w:rsidRPr="00E46E7B">
              <w:rPr>
                <w:i/>
                <w:sz w:val="16"/>
                <w:szCs w:val="16"/>
              </w:rPr>
              <w:t>Tyre</w:t>
            </w:r>
            <w:proofErr w:type="spellEnd"/>
            <w:r w:rsidRPr="00E46E7B">
              <w:rPr>
                <w:i/>
                <w:sz w:val="16"/>
                <w:szCs w:val="16"/>
              </w:rPr>
              <w:t xml:space="preserve"> size</w:t>
            </w:r>
          </w:p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rPr>
                <w:i/>
                <w:sz w:val="16"/>
                <w:szCs w:val="16"/>
              </w:rPr>
            </w:pPr>
            <w:proofErr w:type="spellStart"/>
            <w:r w:rsidRPr="00E46E7B">
              <w:rPr>
                <w:i/>
                <w:sz w:val="16"/>
                <w:szCs w:val="16"/>
              </w:rPr>
              <w:t>designation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Theoretical</w:t>
            </w:r>
          </w:p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rim width</w:t>
            </w:r>
          </w:p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code (A1)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Nominal section</w:t>
            </w:r>
          </w:p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width (S1) (mm)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</w:rPr>
            </w:pPr>
            <w:proofErr w:type="spellStart"/>
            <w:r w:rsidRPr="00E46E7B">
              <w:rPr>
                <w:i/>
                <w:sz w:val="16"/>
                <w:szCs w:val="16"/>
              </w:rPr>
              <w:t>Overall</w:t>
            </w:r>
            <w:proofErr w:type="spellEnd"/>
            <w:r w:rsidRPr="00E46E7B">
              <w:rPr>
                <w:i/>
                <w:sz w:val="16"/>
                <w:szCs w:val="16"/>
              </w:rPr>
              <w:t xml:space="preserve"> </w:t>
            </w:r>
            <w:r w:rsidRPr="00E46E7B">
              <w:rPr>
                <w:i/>
                <w:sz w:val="16"/>
                <w:szCs w:val="16"/>
              </w:rPr>
              <w:br/>
            </w:r>
            <w:proofErr w:type="spellStart"/>
            <w:r w:rsidRPr="00E46E7B">
              <w:rPr>
                <w:i/>
                <w:sz w:val="16"/>
                <w:szCs w:val="16"/>
              </w:rPr>
              <w:t>diameter</w:t>
            </w:r>
            <w:proofErr w:type="spellEnd"/>
            <w:r w:rsidRPr="00E46E7B">
              <w:rPr>
                <w:i/>
                <w:sz w:val="16"/>
                <w:szCs w:val="16"/>
              </w:rPr>
              <w:t xml:space="preserve"> (D)</w:t>
            </w:r>
          </w:p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</w:rPr>
            </w:pPr>
            <w:r w:rsidRPr="00E46E7B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Nominal rim</w:t>
            </w:r>
          </w:p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diameter (d)</w:t>
            </w:r>
          </w:p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val="en-US"/>
              </w:rPr>
            </w:pPr>
            <w:r w:rsidRPr="00E46E7B">
              <w:rPr>
                <w:i/>
                <w:sz w:val="16"/>
                <w:szCs w:val="16"/>
                <w:lang w:val="en-US"/>
              </w:rPr>
              <w:t>(mm)</w:t>
            </w:r>
          </w:p>
        </w:tc>
      </w:tr>
      <w:tr w:rsidR="00E46E7B" w:rsidRPr="00E46E7B" w:rsidTr="00AE7606">
        <w:trPr>
          <w:trHeight w:val="1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C8" w:rsidRPr="00E46E7B" w:rsidRDefault="00A50DC8" w:rsidP="003143C0">
            <w:pPr>
              <w:spacing w:after="120" w:line="240" w:lineRule="auto"/>
              <w:ind w:left="113"/>
              <w:jc w:val="center"/>
              <w:rPr>
                <w:bCs/>
                <w:i/>
                <w:sz w:val="18"/>
                <w:szCs w:val="18"/>
                <w:lang w:val="it-IT"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C8" w:rsidRPr="00E46E7B" w:rsidRDefault="00A50DC8" w:rsidP="003143C0">
            <w:pPr>
              <w:tabs>
                <w:tab w:val="left" w:pos="720"/>
              </w:tabs>
              <w:spacing w:after="120" w:line="240" w:lineRule="auto"/>
              <w:ind w:left="113"/>
              <w:jc w:val="center"/>
              <w:rPr>
                <w:bCs/>
                <w:i/>
                <w:sz w:val="18"/>
                <w:szCs w:val="18"/>
                <w:lang w:val="it-IT"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</w:rPr>
            </w:pPr>
            <w:r w:rsidRPr="00E46E7B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</w:rPr>
            </w:pPr>
            <w:r w:rsidRPr="00E46E7B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</w:rPr>
            </w:pPr>
            <w:r w:rsidRPr="00E46E7B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C8" w:rsidRPr="00E46E7B" w:rsidRDefault="00A50DC8" w:rsidP="003143C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</w:rPr>
            </w:pPr>
            <w:r w:rsidRPr="00E46E7B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C8" w:rsidRPr="00E46E7B" w:rsidRDefault="00A50DC8" w:rsidP="003143C0">
            <w:pPr>
              <w:tabs>
                <w:tab w:val="left" w:pos="720"/>
                <w:tab w:val="left" w:pos="1440"/>
              </w:tabs>
              <w:spacing w:before="4" w:after="4" w:line="240" w:lineRule="auto"/>
              <w:ind w:left="113"/>
              <w:jc w:val="center"/>
              <w:rPr>
                <w:bCs/>
                <w:i/>
                <w:sz w:val="18"/>
                <w:szCs w:val="18"/>
                <w:lang w:val="it-IT" w:eastAsia="ar-SA"/>
              </w:rPr>
            </w:pPr>
          </w:p>
        </w:tc>
      </w:tr>
      <w:tr w:rsidR="00AE7606" w:rsidRPr="00B43081" w:rsidTr="00AE760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41" w:hanging="1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84"/>
              <w:jc w:val="center"/>
              <w:rPr>
                <w:b/>
                <w:sz w:val="18"/>
                <w:szCs w:val="18"/>
              </w:rPr>
            </w:pPr>
          </w:p>
        </w:tc>
      </w:tr>
      <w:tr w:rsidR="00E46E7B" w:rsidRPr="00B43081" w:rsidTr="00AE760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DC8" w:rsidRPr="00B43081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b/>
                <w:sz w:val="18"/>
                <w:szCs w:val="18"/>
              </w:rPr>
            </w:pPr>
            <w:r w:rsidRPr="00B43081">
              <w:rPr>
                <w:b/>
                <w:sz w:val="18"/>
                <w:szCs w:val="18"/>
              </w:rPr>
              <w:t>11L-16 IND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DC8" w:rsidRPr="00B43081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B430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DC8" w:rsidRPr="00B43081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41" w:hanging="15"/>
              <w:jc w:val="center"/>
              <w:rPr>
                <w:b/>
                <w:sz w:val="18"/>
                <w:szCs w:val="18"/>
              </w:rPr>
            </w:pPr>
            <w:r w:rsidRPr="00B43081"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DC8" w:rsidRPr="00B43081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DC8" w:rsidRPr="00B43081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90"/>
              <w:jc w:val="center"/>
              <w:rPr>
                <w:b/>
                <w:sz w:val="18"/>
                <w:szCs w:val="18"/>
              </w:rPr>
            </w:pPr>
            <w:r w:rsidRPr="00B43081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DC8" w:rsidRPr="00B43081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DC8" w:rsidRPr="00B43081" w:rsidRDefault="00A50DC8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84"/>
              <w:jc w:val="center"/>
              <w:rPr>
                <w:b/>
                <w:sz w:val="18"/>
                <w:szCs w:val="18"/>
              </w:rPr>
            </w:pPr>
            <w:r w:rsidRPr="00B43081">
              <w:rPr>
                <w:b/>
                <w:sz w:val="18"/>
                <w:szCs w:val="18"/>
              </w:rPr>
              <w:t>406</w:t>
            </w:r>
          </w:p>
        </w:tc>
      </w:tr>
      <w:tr w:rsidR="00AE7606" w:rsidRPr="00B43081" w:rsidTr="00AE76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41" w:hanging="1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06" w:rsidRPr="00B43081" w:rsidRDefault="00AE7606" w:rsidP="003143C0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right="8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46E7B" w:rsidRPr="00E46E7B" w:rsidRDefault="00E46E7B" w:rsidP="00E46E7B">
      <w:pPr>
        <w:spacing w:after="120" w:line="240" w:lineRule="auto"/>
        <w:ind w:left="1134"/>
        <w:rPr>
          <w:b/>
          <w:lang w:val="en-US"/>
        </w:rPr>
      </w:pPr>
      <w:r w:rsidRPr="00E46E7B">
        <w:rPr>
          <w:lang w:val="en-US"/>
        </w:rPr>
        <w:t>"</w:t>
      </w:r>
    </w:p>
    <w:p w:rsidR="007957D1" w:rsidRPr="00E46E7B" w:rsidRDefault="00DA535F" w:rsidP="005F5CAB">
      <w:pPr>
        <w:jc w:val="center"/>
        <w:rPr>
          <w:u w:val="single"/>
          <w:lang w:val="en-US"/>
        </w:rPr>
      </w:pPr>
      <w:r w:rsidRPr="00E46E7B">
        <w:rPr>
          <w:u w:val="single"/>
          <w:lang w:val="en-US"/>
        </w:rPr>
        <w:tab/>
      </w:r>
      <w:r w:rsidRPr="00E46E7B">
        <w:rPr>
          <w:u w:val="single"/>
          <w:lang w:val="en-US"/>
        </w:rPr>
        <w:tab/>
      </w:r>
      <w:r w:rsidRPr="00E46E7B">
        <w:rPr>
          <w:u w:val="single"/>
          <w:lang w:val="en-US"/>
        </w:rPr>
        <w:tab/>
      </w:r>
    </w:p>
    <w:sectPr w:rsidR="007957D1" w:rsidRPr="00E46E7B" w:rsidSect="00A32148"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A1" w:rsidRDefault="00E804A1"/>
  </w:endnote>
  <w:endnote w:type="continuationSeparator" w:id="0">
    <w:p w:rsidR="00E804A1" w:rsidRDefault="00E804A1"/>
  </w:endnote>
  <w:endnote w:type="continuationNotice" w:id="1">
    <w:p w:rsidR="00E804A1" w:rsidRDefault="00E80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C36EE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F406A0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771D2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F406A0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F406A0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C36EE3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C36EE3" w:rsidRPr="009A6A9E">
      <w:rPr>
        <w:b/>
        <w:sz w:val="18"/>
      </w:rPr>
      <w:fldChar w:fldCharType="separate"/>
    </w:r>
    <w:r w:rsidR="006771D2">
      <w:rPr>
        <w:b/>
        <w:noProof/>
        <w:sz w:val="18"/>
      </w:rPr>
      <w:t>3</w:t>
    </w:r>
    <w:r w:rsidR="00C36EE3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A1" w:rsidRPr="00D27D5E" w:rsidRDefault="00E804A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04A1" w:rsidRDefault="00E804A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804A1" w:rsidRDefault="00E804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AD35E86"/>
    <w:multiLevelType w:val="hybridMultilevel"/>
    <w:tmpl w:val="F6AA6604"/>
    <w:lvl w:ilvl="0" w:tplc="080C000F">
      <w:start w:val="1"/>
      <w:numFmt w:val="decimal"/>
      <w:lvlText w:val="%1."/>
      <w:lvlJc w:val="left"/>
      <w:pPr>
        <w:ind w:left="777" w:hanging="360"/>
      </w:pPr>
    </w:lvl>
    <w:lvl w:ilvl="1" w:tplc="080C0019" w:tentative="1">
      <w:start w:val="1"/>
      <w:numFmt w:val="lowerLetter"/>
      <w:lvlText w:val="%2."/>
      <w:lvlJc w:val="left"/>
      <w:pPr>
        <w:ind w:left="1497" w:hanging="360"/>
      </w:pPr>
    </w:lvl>
    <w:lvl w:ilvl="2" w:tplc="080C001B" w:tentative="1">
      <w:start w:val="1"/>
      <w:numFmt w:val="lowerRoman"/>
      <w:lvlText w:val="%3."/>
      <w:lvlJc w:val="right"/>
      <w:pPr>
        <w:ind w:left="2217" w:hanging="180"/>
      </w:pPr>
    </w:lvl>
    <w:lvl w:ilvl="3" w:tplc="080C000F" w:tentative="1">
      <w:start w:val="1"/>
      <w:numFmt w:val="decimal"/>
      <w:lvlText w:val="%4."/>
      <w:lvlJc w:val="left"/>
      <w:pPr>
        <w:ind w:left="2937" w:hanging="360"/>
      </w:pPr>
    </w:lvl>
    <w:lvl w:ilvl="4" w:tplc="080C0019" w:tentative="1">
      <w:start w:val="1"/>
      <w:numFmt w:val="lowerLetter"/>
      <w:lvlText w:val="%5."/>
      <w:lvlJc w:val="left"/>
      <w:pPr>
        <w:ind w:left="3657" w:hanging="360"/>
      </w:pPr>
    </w:lvl>
    <w:lvl w:ilvl="5" w:tplc="080C001B" w:tentative="1">
      <w:start w:val="1"/>
      <w:numFmt w:val="lowerRoman"/>
      <w:lvlText w:val="%6."/>
      <w:lvlJc w:val="right"/>
      <w:pPr>
        <w:ind w:left="4377" w:hanging="180"/>
      </w:pPr>
    </w:lvl>
    <w:lvl w:ilvl="6" w:tplc="080C000F" w:tentative="1">
      <w:start w:val="1"/>
      <w:numFmt w:val="decimal"/>
      <w:lvlText w:val="%7."/>
      <w:lvlJc w:val="left"/>
      <w:pPr>
        <w:ind w:left="5097" w:hanging="360"/>
      </w:pPr>
    </w:lvl>
    <w:lvl w:ilvl="7" w:tplc="080C0019" w:tentative="1">
      <w:start w:val="1"/>
      <w:numFmt w:val="lowerLetter"/>
      <w:lvlText w:val="%8."/>
      <w:lvlJc w:val="left"/>
      <w:pPr>
        <w:ind w:left="5817" w:hanging="360"/>
      </w:pPr>
    </w:lvl>
    <w:lvl w:ilvl="8" w:tplc="08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0" w:nlCheck="1" w:checkStyle="0"/>
  <w:activeWritingStyle w:appName="MSWord" w:lang="fr-CH" w:vendorID="64" w:dllVersion="0" w:nlCheck="1" w:checkStyle="1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n-AU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D1A"/>
    <w:rsid w:val="00066DC1"/>
    <w:rsid w:val="00067FCE"/>
    <w:rsid w:val="0007053C"/>
    <w:rsid w:val="00070861"/>
    <w:rsid w:val="00070A6D"/>
    <w:rsid w:val="00071F2E"/>
    <w:rsid w:val="000721D0"/>
    <w:rsid w:val="00072556"/>
    <w:rsid w:val="00074793"/>
    <w:rsid w:val="000758F4"/>
    <w:rsid w:val="00075A2F"/>
    <w:rsid w:val="00075C17"/>
    <w:rsid w:val="000763A5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121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27F5C"/>
    <w:rsid w:val="00130D9B"/>
    <w:rsid w:val="00131376"/>
    <w:rsid w:val="001319D1"/>
    <w:rsid w:val="00132273"/>
    <w:rsid w:val="00132A01"/>
    <w:rsid w:val="0013403F"/>
    <w:rsid w:val="00135C0D"/>
    <w:rsid w:val="00136077"/>
    <w:rsid w:val="0014040C"/>
    <w:rsid w:val="001421C7"/>
    <w:rsid w:val="00142654"/>
    <w:rsid w:val="001426D9"/>
    <w:rsid w:val="00142C92"/>
    <w:rsid w:val="0014313C"/>
    <w:rsid w:val="0014372B"/>
    <w:rsid w:val="001441DB"/>
    <w:rsid w:val="001441FD"/>
    <w:rsid w:val="001462C7"/>
    <w:rsid w:val="001467C6"/>
    <w:rsid w:val="001509B1"/>
    <w:rsid w:val="001529E2"/>
    <w:rsid w:val="001534D0"/>
    <w:rsid w:val="00153755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02F"/>
    <w:rsid w:val="00174AC2"/>
    <w:rsid w:val="00175458"/>
    <w:rsid w:val="00177007"/>
    <w:rsid w:val="0018055C"/>
    <w:rsid w:val="001808C0"/>
    <w:rsid w:val="00180966"/>
    <w:rsid w:val="001867F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091"/>
    <w:rsid w:val="001E4A02"/>
    <w:rsid w:val="001E4BA1"/>
    <w:rsid w:val="001E733B"/>
    <w:rsid w:val="001E758F"/>
    <w:rsid w:val="001E7907"/>
    <w:rsid w:val="001F0AA1"/>
    <w:rsid w:val="001F36E0"/>
    <w:rsid w:val="001F5C85"/>
    <w:rsid w:val="001F6A57"/>
    <w:rsid w:val="001F70BF"/>
    <w:rsid w:val="001F70DB"/>
    <w:rsid w:val="001F718A"/>
    <w:rsid w:val="002013C5"/>
    <w:rsid w:val="00202861"/>
    <w:rsid w:val="002067D0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453A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23B"/>
    <w:rsid w:val="002D4965"/>
    <w:rsid w:val="002D4CBE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D43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5ECD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4722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5EDA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2397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14F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3A57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3A60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3F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1D6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5CAB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5E4F"/>
    <w:rsid w:val="0061609F"/>
    <w:rsid w:val="0061685D"/>
    <w:rsid w:val="00616B45"/>
    <w:rsid w:val="0062089A"/>
    <w:rsid w:val="0062397C"/>
    <w:rsid w:val="00623F58"/>
    <w:rsid w:val="00624003"/>
    <w:rsid w:val="00624A5D"/>
    <w:rsid w:val="00625D1F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46E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CB0"/>
    <w:rsid w:val="006731C6"/>
    <w:rsid w:val="0067568A"/>
    <w:rsid w:val="006771D2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0CB1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28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17A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A73"/>
    <w:rsid w:val="008B2C53"/>
    <w:rsid w:val="008B44C4"/>
    <w:rsid w:val="008B623C"/>
    <w:rsid w:val="008B6473"/>
    <w:rsid w:val="008B755A"/>
    <w:rsid w:val="008B7879"/>
    <w:rsid w:val="008C08AF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4CC"/>
    <w:rsid w:val="00A2129B"/>
    <w:rsid w:val="00A21A8C"/>
    <w:rsid w:val="00A21D61"/>
    <w:rsid w:val="00A2205A"/>
    <w:rsid w:val="00A231B8"/>
    <w:rsid w:val="00A239E6"/>
    <w:rsid w:val="00A23B97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0DC8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571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21D"/>
    <w:rsid w:val="00AB7415"/>
    <w:rsid w:val="00AC0701"/>
    <w:rsid w:val="00AC0B8C"/>
    <w:rsid w:val="00AC133C"/>
    <w:rsid w:val="00AC1B88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606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3081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876FD"/>
    <w:rsid w:val="00B905B8"/>
    <w:rsid w:val="00B90B75"/>
    <w:rsid w:val="00B93127"/>
    <w:rsid w:val="00B93E72"/>
    <w:rsid w:val="00B945F6"/>
    <w:rsid w:val="00B97DD0"/>
    <w:rsid w:val="00BA070A"/>
    <w:rsid w:val="00BA38A9"/>
    <w:rsid w:val="00BA3AED"/>
    <w:rsid w:val="00BA4CAC"/>
    <w:rsid w:val="00BA5929"/>
    <w:rsid w:val="00BB14FC"/>
    <w:rsid w:val="00BB1E2D"/>
    <w:rsid w:val="00BB211B"/>
    <w:rsid w:val="00BB572B"/>
    <w:rsid w:val="00BB71A7"/>
    <w:rsid w:val="00BC4943"/>
    <w:rsid w:val="00BC6718"/>
    <w:rsid w:val="00BC69AB"/>
    <w:rsid w:val="00BC6A32"/>
    <w:rsid w:val="00BC709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1B18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6EE3"/>
    <w:rsid w:val="00C377E5"/>
    <w:rsid w:val="00C40B6A"/>
    <w:rsid w:val="00C40F37"/>
    <w:rsid w:val="00C4127C"/>
    <w:rsid w:val="00C4413B"/>
    <w:rsid w:val="00C45D5F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35E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5483"/>
    <w:rsid w:val="00CC5FC5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933"/>
    <w:rsid w:val="00CE6D4D"/>
    <w:rsid w:val="00CE7227"/>
    <w:rsid w:val="00CF1FD3"/>
    <w:rsid w:val="00CF3277"/>
    <w:rsid w:val="00CF36EA"/>
    <w:rsid w:val="00CF4B46"/>
    <w:rsid w:val="00CF6A25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2145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B1"/>
    <w:rsid w:val="00D665E8"/>
    <w:rsid w:val="00D6707F"/>
    <w:rsid w:val="00D6772B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18D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1E63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2BEE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517"/>
    <w:rsid w:val="00E4491D"/>
    <w:rsid w:val="00E44F2D"/>
    <w:rsid w:val="00E4543A"/>
    <w:rsid w:val="00E46429"/>
    <w:rsid w:val="00E467D9"/>
    <w:rsid w:val="00E46B92"/>
    <w:rsid w:val="00E46E7B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0C67"/>
    <w:rsid w:val="00E711B3"/>
    <w:rsid w:val="00E726D3"/>
    <w:rsid w:val="00E72A5D"/>
    <w:rsid w:val="00E73900"/>
    <w:rsid w:val="00E804A1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AA7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5C10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9B8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6FF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368"/>
    <w:rsid w:val="00F856CE"/>
    <w:rsid w:val="00F870FA"/>
    <w:rsid w:val="00F87BC6"/>
    <w:rsid w:val="00F913A0"/>
    <w:rsid w:val="00F938CC"/>
    <w:rsid w:val="00F96018"/>
    <w:rsid w:val="00F96B3F"/>
    <w:rsid w:val="00F97073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19D3"/>
    <w:rsid w:val="00FB43DE"/>
    <w:rsid w:val="00FB4C51"/>
    <w:rsid w:val="00FB5509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0E4C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  <w:style w:type="paragraph" w:customStyle="1" w:styleId="notessoustab">
    <w:name w:val="notes sous tab"/>
    <w:basedOn w:val="Normal"/>
    <w:qFormat/>
    <w:rsid w:val="00A50DC8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  <w:style w:type="paragraph" w:customStyle="1" w:styleId="notessoustab">
    <w:name w:val="notes sous tab"/>
    <w:basedOn w:val="Normal"/>
    <w:qFormat/>
    <w:rsid w:val="00A50DC8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5D2B-FA92-4F5D-979E-47DF925D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1620064</vt:lpstr>
      <vt:lpstr>1611733</vt:lpstr>
    </vt:vector>
  </TitlesOfParts>
  <Company>CSD</Company>
  <LinksUpToDate>false</LinksUpToDate>
  <CharactersWithSpaces>1801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1620064</dc:title>
  <dc:subject>ECE/TRANS/WP.29/GRRF/2017/5</dc:subject>
  <dc:creator>Corinne</dc:creator>
  <cp:lastModifiedBy>Francois E. Guichard</cp:lastModifiedBy>
  <cp:revision>10</cp:revision>
  <cp:lastPrinted>2016-07-08T09:56:00Z</cp:lastPrinted>
  <dcterms:created xsi:type="dcterms:W3CDTF">2017-01-23T17:30:00Z</dcterms:created>
  <dcterms:modified xsi:type="dcterms:W3CDTF">2017-01-24T08:03:00Z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