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:rsidTr="009E6CB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9E6CB7" w:rsidRDefault="009E6CB7" w:rsidP="009E6CB7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9E6CB7" w:rsidRPr="00B97172" w:rsidRDefault="009E6CB7" w:rsidP="009E6CB7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9E6CB7" w:rsidRPr="00D47EEA" w:rsidRDefault="005973BB" w:rsidP="005973BB">
            <w:pPr>
              <w:jc w:val="right"/>
            </w:pPr>
            <w:r w:rsidRPr="005973BB">
              <w:rPr>
                <w:sz w:val="40"/>
              </w:rPr>
              <w:t>ECE</w:t>
            </w:r>
            <w:r>
              <w:t>/TRANS/WP.15/AC.2/2018/15</w:t>
            </w:r>
          </w:p>
        </w:tc>
      </w:tr>
      <w:tr w:rsidR="009E6CB7" w:rsidTr="009E6CB7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9E6CB7" w:rsidRDefault="00BC7F91" w:rsidP="009E6CB7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9E6CB7" w:rsidRPr="00D773DF" w:rsidRDefault="009E6CB7" w:rsidP="009E6CB7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9E6CB7" w:rsidRDefault="002E39A3" w:rsidP="005973BB">
            <w:pPr>
              <w:spacing w:before="240" w:line="240" w:lineRule="exact"/>
            </w:pPr>
            <w:r>
              <w:t>Distr.: Ge</w:t>
            </w:r>
            <w:r w:rsidR="005973BB">
              <w:t>n</w:t>
            </w:r>
            <w:r>
              <w:t>e</w:t>
            </w:r>
            <w:r w:rsidR="005973BB">
              <w:t>ral</w:t>
            </w:r>
          </w:p>
          <w:p w:rsidR="005973BB" w:rsidRDefault="005E0527" w:rsidP="005973BB">
            <w:pPr>
              <w:spacing w:line="240" w:lineRule="exact"/>
            </w:pPr>
            <w:r>
              <w:t>7</w:t>
            </w:r>
            <w:r w:rsidR="005973BB">
              <w:t xml:space="preserve"> </w:t>
            </w:r>
            <w:r>
              <w:t>November</w:t>
            </w:r>
            <w:r w:rsidR="005973BB">
              <w:t xml:space="preserve"> 2017</w:t>
            </w:r>
          </w:p>
          <w:p w:rsidR="005973BB" w:rsidRDefault="005973BB" w:rsidP="005973BB">
            <w:pPr>
              <w:spacing w:line="240" w:lineRule="exact"/>
            </w:pPr>
          </w:p>
          <w:p w:rsidR="005973BB" w:rsidRDefault="005973BB" w:rsidP="005973BB">
            <w:pPr>
              <w:spacing w:line="240" w:lineRule="exact"/>
            </w:pPr>
            <w:r>
              <w:t>Original: English</w:t>
            </w:r>
            <w:bookmarkStart w:id="0" w:name="_GoBack"/>
            <w:bookmarkEnd w:id="0"/>
          </w:p>
        </w:tc>
      </w:tr>
    </w:tbl>
    <w:p w:rsidR="00DA11E1" w:rsidRPr="001A0DBA" w:rsidRDefault="00DA11E1" w:rsidP="00DA11E1">
      <w:pPr>
        <w:spacing w:before="120"/>
        <w:rPr>
          <w:b/>
          <w:sz w:val="28"/>
          <w:szCs w:val="28"/>
        </w:rPr>
      </w:pPr>
      <w:r w:rsidRPr="001A0DBA">
        <w:rPr>
          <w:b/>
          <w:sz w:val="28"/>
          <w:szCs w:val="28"/>
        </w:rPr>
        <w:t>Economic Commission for Europe</w:t>
      </w:r>
    </w:p>
    <w:p w:rsidR="00DA11E1" w:rsidRPr="001A0DBA" w:rsidRDefault="00DA11E1" w:rsidP="00DA11E1">
      <w:pPr>
        <w:spacing w:before="120"/>
        <w:rPr>
          <w:sz w:val="28"/>
          <w:szCs w:val="28"/>
        </w:rPr>
      </w:pPr>
      <w:r w:rsidRPr="001A0DBA">
        <w:rPr>
          <w:sz w:val="28"/>
          <w:szCs w:val="28"/>
        </w:rPr>
        <w:t>Inland Transport Committee</w:t>
      </w:r>
    </w:p>
    <w:p w:rsidR="00DA11E1" w:rsidRPr="001A0DBA" w:rsidRDefault="00DA11E1" w:rsidP="00DA11E1">
      <w:pPr>
        <w:spacing w:before="120"/>
        <w:rPr>
          <w:b/>
          <w:sz w:val="24"/>
          <w:szCs w:val="24"/>
        </w:rPr>
      </w:pPr>
      <w:r w:rsidRPr="001A0DBA">
        <w:rPr>
          <w:b/>
          <w:sz w:val="24"/>
          <w:szCs w:val="24"/>
        </w:rPr>
        <w:t>Working Party on the Transport of Dangerous Goods</w:t>
      </w:r>
    </w:p>
    <w:p w:rsidR="00DA11E1" w:rsidRPr="001A0DBA" w:rsidRDefault="00DA11E1" w:rsidP="00DA11E1">
      <w:pPr>
        <w:spacing w:before="120"/>
        <w:rPr>
          <w:b/>
        </w:rPr>
      </w:pPr>
      <w:r w:rsidRPr="001A0DBA">
        <w:rPr>
          <w:b/>
        </w:rPr>
        <w:t>Joint Meeting of Experts on the Regulations annexed to the</w:t>
      </w:r>
    </w:p>
    <w:p w:rsidR="00DA11E1" w:rsidRPr="001A0DBA" w:rsidRDefault="00DA11E1" w:rsidP="00DA11E1">
      <w:pPr>
        <w:rPr>
          <w:b/>
        </w:rPr>
      </w:pPr>
      <w:r w:rsidRPr="001A0DBA">
        <w:rPr>
          <w:b/>
        </w:rPr>
        <w:t xml:space="preserve">European Agreement concerning the International Carriage </w:t>
      </w:r>
    </w:p>
    <w:p w:rsidR="00DA11E1" w:rsidRPr="001A0DBA" w:rsidRDefault="00DA11E1" w:rsidP="00DA11E1">
      <w:pPr>
        <w:rPr>
          <w:b/>
        </w:rPr>
      </w:pPr>
      <w:r w:rsidRPr="001A0DBA">
        <w:rPr>
          <w:b/>
        </w:rPr>
        <w:t>of Dangerous Goods by Inland Waterways (ADN)</w:t>
      </w:r>
    </w:p>
    <w:p w:rsidR="00DA11E1" w:rsidRPr="001A0DBA" w:rsidRDefault="00DA11E1" w:rsidP="00DA11E1">
      <w:pPr>
        <w:spacing w:after="120"/>
        <w:rPr>
          <w:b/>
        </w:rPr>
      </w:pPr>
      <w:r>
        <w:rPr>
          <w:b/>
        </w:rPr>
        <w:t>(ADN</w:t>
      </w:r>
      <w:r w:rsidRPr="001A0DBA">
        <w:rPr>
          <w:b/>
        </w:rPr>
        <w:t xml:space="preserve"> Safety Committee</w:t>
      </w:r>
      <w:r>
        <w:rPr>
          <w:b/>
        </w:rPr>
        <w:t>)</w:t>
      </w:r>
    </w:p>
    <w:p w:rsidR="00DF22C5" w:rsidRPr="003134DF" w:rsidRDefault="00DF22C5" w:rsidP="00DF22C5">
      <w:pPr>
        <w:spacing w:before="120"/>
        <w:rPr>
          <w:b/>
        </w:rPr>
      </w:pPr>
      <w:r>
        <w:rPr>
          <w:b/>
        </w:rPr>
        <w:t>Thirty-second</w:t>
      </w:r>
      <w:r w:rsidRPr="003134DF">
        <w:rPr>
          <w:b/>
        </w:rPr>
        <w:t xml:space="preserve"> session</w:t>
      </w:r>
    </w:p>
    <w:p w:rsidR="00DF22C5" w:rsidRPr="003134DF" w:rsidRDefault="00DF22C5" w:rsidP="00DF22C5">
      <w:r w:rsidRPr="003134DF">
        <w:t>Geneva, 2</w:t>
      </w:r>
      <w:r>
        <w:t>2–26</w:t>
      </w:r>
      <w:r w:rsidRPr="003134DF">
        <w:t xml:space="preserve"> </w:t>
      </w:r>
      <w:r>
        <w:t>January</w:t>
      </w:r>
      <w:r w:rsidRPr="003134DF">
        <w:t xml:space="preserve"> 201</w:t>
      </w:r>
      <w:r>
        <w:t>8</w:t>
      </w:r>
      <w:r>
        <w:br/>
        <w:t>Item 5 (b)</w:t>
      </w:r>
      <w:r w:rsidRPr="003134DF">
        <w:t xml:space="preserve"> of the provisional agenda</w:t>
      </w:r>
    </w:p>
    <w:p w:rsidR="00DF22C5" w:rsidRDefault="00DF22C5" w:rsidP="00DF22C5">
      <w:pPr>
        <w:rPr>
          <w:b/>
        </w:rPr>
      </w:pPr>
      <w:r>
        <w:rPr>
          <w:b/>
        </w:rPr>
        <w:t>Proposals for amendments to the Regulations annexed to ADN:</w:t>
      </w:r>
    </w:p>
    <w:p w:rsidR="00DA11E1" w:rsidRPr="00FB7356" w:rsidRDefault="00DF22C5" w:rsidP="00DF22C5">
      <w:r>
        <w:rPr>
          <w:b/>
        </w:rPr>
        <w:t>other proposals</w:t>
      </w:r>
    </w:p>
    <w:p w:rsidR="00DA11E1" w:rsidRDefault="00DA11E1" w:rsidP="00DA11E1">
      <w:pPr>
        <w:pStyle w:val="HChG"/>
        <w:rPr>
          <w:lang w:val="fr-BE"/>
        </w:rPr>
      </w:pPr>
      <w:r>
        <w:rPr>
          <w:lang w:val="fr-BE"/>
        </w:rPr>
        <w:tab/>
      </w:r>
      <w:r>
        <w:rPr>
          <w:lang w:val="fr-BE"/>
        </w:rPr>
        <w:tab/>
      </w:r>
      <w:r w:rsidRPr="00216FAC">
        <w:rPr>
          <w:lang w:val="fr-BE"/>
        </w:rPr>
        <w:t xml:space="preserve">Deck or open deck </w:t>
      </w:r>
      <w:r>
        <w:rPr>
          <w:rFonts w:eastAsia="Calibri"/>
          <w:lang w:val="en-US"/>
        </w:rPr>
        <w:t xml:space="preserve">in </w:t>
      </w:r>
      <w:r w:rsidRPr="00216FAC">
        <w:rPr>
          <w:lang w:val="fr-BE"/>
        </w:rPr>
        <w:t>9.3.</w:t>
      </w:r>
      <w:r>
        <w:rPr>
          <w:lang w:val="fr-BE"/>
        </w:rPr>
        <w:t>x</w:t>
      </w:r>
      <w:r w:rsidRPr="00216FAC">
        <w:rPr>
          <w:lang w:val="fr-BE"/>
        </w:rPr>
        <w:t>.32.2</w:t>
      </w:r>
      <w:r>
        <w:rPr>
          <w:lang w:val="fr-BE"/>
        </w:rPr>
        <w:t xml:space="preserve"> and 1.6.7.2.2.2</w:t>
      </w:r>
    </w:p>
    <w:p w:rsidR="00DA11E1" w:rsidRDefault="00DA11E1" w:rsidP="00DA11E1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EC7DD4">
        <w:rPr>
          <w:lang w:val="en-US"/>
        </w:rPr>
        <w:t xml:space="preserve">Transmitted by the </w:t>
      </w:r>
      <w:r>
        <w:rPr>
          <w:lang w:val="en-US"/>
        </w:rPr>
        <w:t>ADN Recommended Classification Societies</w:t>
      </w:r>
      <w:r w:rsidR="008735C1" w:rsidRPr="005D4EB0">
        <w:rPr>
          <w:bCs/>
          <w:sz w:val="20"/>
          <w:vertAlign w:val="superscript"/>
          <w:lang w:val="en-US"/>
        </w:rPr>
        <w:footnoteReference w:customMarkFollows="1" w:id="2"/>
        <w:t>*</w:t>
      </w:r>
      <w:r w:rsidR="008735C1" w:rsidRPr="00375A4E">
        <w:rPr>
          <w:bCs/>
          <w:sz w:val="20"/>
          <w:vertAlign w:val="superscript"/>
          <w:lang w:val="en-US"/>
        </w:rPr>
        <w:t>,</w:t>
      </w:r>
      <w:r w:rsidR="008735C1" w:rsidRPr="005D4EB0">
        <w:rPr>
          <w:bCs/>
          <w:sz w:val="20"/>
          <w:vertAlign w:val="superscript"/>
          <w:lang w:val="en-US"/>
        </w:rPr>
        <w:footnoteReference w:customMarkFollows="1" w:id="3"/>
        <w:t>**</w:t>
      </w:r>
    </w:p>
    <w:p w:rsidR="00DA11E1" w:rsidRDefault="00DA11E1" w:rsidP="00DA11E1">
      <w:pPr>
        <w:pStyle w:val="HChG"/>
        <w:rPr>
          <w:lang w:eastAsia="en-GB"/>
        </w:rPr>
      </w:pPr>
      <w:r>
        <w:rPr>
          <w:lang w:eastAsia="en-GB"/>
        </w:rPr>
        <w:tab/>
      </w:r>
      <w:r>
        <w:rPr>
          <w:lang w:eastAsia="en-GB"/>
        </w:rPr>
        <w:tab/>
      </w:r>
      <w:r w:rsidRPr="008F3F97">
        <w:rPr>
          <w:lang w:eastAsia="en-GB"/>
        </w:rPr>
        <w:t>Introduction</w:t>
      </w:r>
    </w:p>
    <w:p w:rsidR="00DA11E1" w:rsidRDefault="005E0527" w:rsidP="00DA11E1">
      <w:pPr>
        <w:pStyle w:val="SingleTxtG"/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</w:r>
      <w:r w:rsidR="00DA11E1" w:rsidRPr="007F6744">
        <w:rPr>
          <w:u w:val="single"/>
          <w:lang w:val="en-US"/>
        </w:rPr>
        <w:t>9.3.x.32.2</w:t>
      </w:r>
      <w:r w:rsidR="00DA11E1">
        <w:rPr>
          <w:lang w:val="en-US"/>
        </w:rPr>
        <w:t xml:space="preserve"> </w:t>
      </w:r>
    </w:p>
    <w:p w:rsidR="00DA11E1" w:rsidRDefault="00DA11E1" w:rsidP="00DA11E1">
      <w:pPr>
        <w:pStyle w:val="SingleTxtG"/>
        <w:rPr>
          <w:lang w:val="en-US"/>
        </w:rPr>
      </w:pPr>
      <w:r>
        <w:rPr>
          <w:lang w:val="en-US"/>
        </w:rPr>
        <w:t>The text in the French version is different than in the English and German versions: in</w:t>
      </w:r>
      <w:r w:rsidR="00A964C8">
        <w:rPr>
          <w:lang w:val="en-US"/>
        </w:rPr>
        <w:t xml:space="preserve"> the French version it is used “</w:t>
      </w:r>
      <w:r>
        <w:rPr>
          <w:lang w:val="en-US"/>
        </w:rPr>
        <w:t>above deck</w:t>
      </w:r>
      <w:r w:rsidR="00A964C8">
        <w:rPr>
          <w:lang w:val="en-US"/>
        </w:rPr>
        <w:t>”</w:t>
      </w:r>
      <w:r>
        <w:rPr>
          <w:lang w:val="en-US"/>
        </w:rPr>
        <w:t>, in the other languages</w:t>
      </w:r>
      <w:r w:rsidR="00A964C8">
        <w:rPr>
          <w:lang w:val="en-US"/>
        </w:rPr>
        <w:t xml:space="preserve"> it is used “</w:t>
      </w:r>
      <w:r>
        <w:rPr>
          <w:lang w:val="en-US"/>
        </w:rPr>
        <w:t>above open deck</w:t>
      </w:r>
      <w:r w:rsidR="00A964C8">
        <w:rPr>
          <w:lang w:val="en-US"/>
        </w:rPr>
        <w:t>”</w:t>
      </w:r>
      <w:r>
        <w:rPr>
          <w:lang w:val="en-US"/>
        </w:rPr>
        <w:t>.</w:t>
      </w:r>
    </w:p>
    <w:p w:rsidR="00DA11E1" w:rsidRPr="005B4C23" w:rsidRDefault="00DA11E1" w:rsidP="00DA11E1">
      <w:pPr>
        <w:pStyle w:val="SingleTxtG"/>
        <w:rPr>
          <w:lang w:val="en-US"/>
        </w:rPr>
      </w:pPr>
      <w:r w:rsidRPr="005B4C23">
        <w:rPr>
          <w:lang w:val="en-US"/>
        </w:rPr>
        <w:t>Quote</w:t>
      </w:r>
    </w:p>
    <w:p w:rsidR="00DA11E1" w:rsidRPr="005B4C23" w:rsidRDefault="00DA11E1" w:rsidP="000448A4">
      <w:pPr>
        <w:pStyle w:val="SingleTxtG"/>
        <w:ind w:left="1701"/>
        <w:rPr>
          <w:rFonts w:eastAsia="TimesNewRomanPSMT"/>
        </w:rPr>
      </w:pPr>
      <w:r>
        <w:rPr>
          <w:rFonts w:eastAsia="TimesNewRomanPSMT"/>
        </w:rPr>
        <w:t>9.3.3.32.2</w:t>
      </w:r>
      <w:r>
        <w:rPr>
          <w:rFonts w:eastAsia="TimesNewRomanPSMT"/>
        </w:rPr>
        <w:tab/>
      </w:r>
      <w:r w:rsidR="00A964C8">
        <w:rPr>
          <w:rFonts w:eastAsia="TimesNewRomanPSMT"/>
        </w:rPr>
        <w:t>Les orifices des tuyaux d’</w:t>
      </w:r>
      <w:r w:rsidRPr="005B4C23">
        <w:rPr>
          <w:rFonts w:eastAsia="TimesNewRomanPSMT"/>
        </w:rPr>
        <w:t xml:space="preserve">aération de chaque réservoir à combustible doivent aboutir à 0,5 m au moins </w:t>
      </w:r>
      <w:r w:rsidRPr="005B4C23">
        <w:rPr>
          <w:rFonts w:eastAsia="TimesNewRomanPSMT"/>
          <w:b/>
          <w:u w:val="single"/>
        </w:rPr>
        <w:t>au-dessus du pont</w:t>
      </w:r>
      <w:r w:rsidRPr="005B4C23">
        <w:rPr>
          <w:rFonts w:eastAsia="TimesNewRomanPSMT"/>
        </w:rPr>
        <w:t>.</w:t>
      </w:r>
    </w:p>
    <w:p w:rsidR="00DA11E1" w:rsidRPr="005B4C23" w:rsidRDefault="00DA11E1" w:rsidP="000448A4">
      <w:pPr>
        <w:pStyle w:val="SingleTxtG"/>
        <w:ind w:left="1701"/>
      </w:pPr>
      <w:r>
        <w:t>9.3.3.32.2</w:t>
      </w:r>
      <w:r>
        <w:tab/>
      </w:r>
      <w:r w:rsidRPr="005B4C23">
        <w:t xml:space="preserve">The open ends of the air pipes of each oil fuel tank shall extend to 0.5 m </w:t>
      </w:r>
      <w:r w:rsidRPr="005B4C23">
        <w:rPr>
          <w:b/>
          <w:u w:val="single"/>
        </w:rPr>
        <w:t>above the open deck</w:t>
      </w:r>
      <w:r w:rsidRPr="005B4C23">
        <w:t xml:space="preserve">. </w:t>
      </w:r>
    </w:p>
    <w:p w:rsidR="00DA11E1" w:rsidRPr="005B4C23" w:rsidRDefault="00DA11E1" w:rsidP="000448A4">
      <w:pPr>
        <w:pStyle w:val="SingleTxtG"/>
        <w:ind w:left="1701"/>
        <w:rPr>
          <w:lang w:val="nl-BE"/>
        </w:rPr>
      </w:pPr>
      <w:r>
        <w:rPr>
          <w:b/>
          <w:bCs/>
          <w:lang w:val="nl-BE"/>
        </w:rPr>
        <w:lastRenderedPageBreak/>
        <w:t>9.3.3.32.2</w:t>
      </w:r>
      <w:r>
        <w:rPr>
          <w:b/>
          <w:bCs/>
          <w:lang w:val="nl-BE"/>
        </w:rPr>
        <w:tab/>
      </w:r>
      <w:r w:rsidRPr="005B4C23">
        <w:rPr>
          <w:lang w:val="nl-BE"/>
        </w:rPr>
        <w:t xml:space="preserve">Die Öffnungen der Lüftungsrohre aller Brennstofftanks müssen mindestens 0,5 m </w:t>
      </w:r>
      <w:r w:rsidRPr="005B4C23">
        <w:rPr>
          <w:b/>
          <w:u w:val="single"/>
          <w:lang w:val="nl-BE"/>
        </w:rPr>
        <w:t>über das freie Deck</w:t>
      </w:r>
      <w:r w:rsidRPr="005B4C23">
        <w:rPr>
          <w:lang w:val="nl-BE"/>
        </w:rPr>
        <w:t xml:space="preserve"> geführt sein.</w:t>
      </w:r>
    </w:p>
    <w:p w:rsidR="00DA11E1" w:rsidRPr="005B4C23" w:rsidRDefault="00DA11E1" w:rsidP="00DA11E1">
      <w:pPr>
        <w:pStyle w:val="SingleTxtG"/>
        <w:rPr>
          <w:lang w:val="en-US"/>
        </w:rPr>
      </w:pPr>
      <w:r w:rsidRPr="005B4C23">
        <w:rPr>
          <w:lang w:val="en-US"/>
        </w:rPr>
        <w:t>Unquote</w:t>
      </w:r>
    </w:p>
    <w:p w:rsidR="00DA11E1" w:rsidRPr="005B4C23" w:rsidRDefault="00DA11E1" w:rsidP="00DA11E1">
      <w:pPr>
        <w:pStyle w:val="SingleTxtG"/>
      </w:pPr>
      <w:r>
        <w:t>2.</w:t>
      </w:r>
      <w:r>
        <w:tab/>
      </w:r>
      <w:r w:rsidRPr="005B4C23">
        <w:t>We consider that the correct w</w:t>
      </w:r>
      <w:r w:rsidR="00A964C8">
        <w:t>ording is “above the open deck”</w:t>
      </w:r>
      <w:r w:rsidRPr="005B4C23">
        <w:t>; the French text would</w:t>
      </w:r>
      <w:r>
        <w:t xml:space="preserve"> be corrected</w:t>
      </w:r>
      <w:r w:rsidR="000448A4">
        <w:t>: “au-dessus du pont libre” (</w:t>
      </w:r>
      <w:r w:rsidRPr="005B4C23">
        <w:t>as in 9.1.0.32.2) instead of “au-dessus du pont”.</w:t>
      </w:r>
    </w:p>
    <w:p w:rsidR="00DA11E1" w:rsidRPr="005B4C23" w:rsidRDefault="000448A4" w:rsidP="00DA11E1">
      <w:pPr>
        <w:pStyle w:val="SingleTxtG"/>
      </w:pPr>
      <w:r>
        <w:t>3.</w:t>
      </w:r>
      <w:r>
        <w:tab/>
      </w:r>
      <w:r w:rsidR="00DA11E1" w:rsidRPr="005B4C23">
        <w:t>We propose the following amendme</w:t>
      </w:r>
      <w:r w:rsidR="00DA11E1">
        <w:t>nt (in the French version only)</w:t>
      </w:r>
      <w:r w:rsidR="00DA11E1" w:rsidRPr="005B4C23">
        <w:t>:</w:t>
      </w:r>
    </w:p>
    <w:p w:rsidR="00DA11E1" w:rsidRPr="005B4C23" w:rsidRDefault="00A964C8" w:rsidP="00DA11E1">
      <w:pPr>
        <w:pStyle w:val="SingleTxtG"/>
        <w:rPr>
          <w:rFonts w:eastAsia="TimesNewRomanPSMT"/>
        </w:rPr>
      </w:pPr>
      <w:r>
        <w:rPr>
          <w:rFonts w:eastAsia="TimesNewRomanPSMT"/>
        </w:rPr>
        <w:t>“9.3.3.32.2</w:t>
      </w:r>
      <w:r>
        <w:rPr>
          <w:rFonts w:eastAsia="TimesNewRomanPSMT"/>
        </w:rPr>
        <w:tab/>
      </w:r>
      <w:r w:rsidR="00DA11E1" w:rsidRPr="005B4C23">
        <w:rPr>
          <w:rFonts w:eastAsia="TimesNewRomanPSMT"/>
        </w:rPr>
        <w:t>Les orifices des tuyaux d</w:t>
      </w:r>
      <w:r>
        <w:rPr>
          <w:rFonts w:eastAsia="TimesNewRomanPSMT"/>
        </w:rPr>
        <w:t>’</w:t>
      </w:r>
      <w:r w:rsidR="00DA11E1" w:rsidRPr="005B4C23">
        <w:rPr>
          <w:rFonts w:eastAsia="TimesNewRomanPSMT"/>
        </w:rPr>
        <w:t xml:space="preserve">aération de chaque réservoir à combustible doivent aboutir à 0,5 m au moins </w:t>
      </w:r>
      <w:r w:rsidR="00DA11E1" w:rsidRPr="005B4C23">
        <w:rPr>
          <w:rFonts w:eastAsia="TimesNewRomanPSMT"/>
          <w:strike/>
        </w:rPr>
        <w:t>au-dessus du pont</w:t>
      </w:r>
      <w:r w:rsidR="00DA11E1" w:rsidRPr="005B4C23">
        <w:rPr>
          <w:rFonts w:eastAsia="TimesNewRomanPSMT"/>
        </w:rPr>
        <w:t xml:space="preserve"> </w:t>
      </w:r>
      <w:r w:rsidR="00DA11E1" w:rsidRPr="005B4C23">
        <w:rPr>
          <w:rFonts w:eastAsia="TimesNewRomanPSMT"/>
          <w:u w:val="single"/>
        </w:rPr>
        <w:t>au-dessus du pont libre</w:t>
      </w:r>
      <w:r w:rsidR="00DA11E1" w:rsidRPr="005B4C23">
        <w:rPr>
          <w:rFonts w:eastAsia="TimesNewRomanPSMT"/>
        </w:rPr>
        <w:t>.</w:t>
      </w:r>
      <w:r w:rsidR="000448A4">
        <w:rPr>
          <w:rFonts w:eastAsia="TimesNewRomanPSMT"/>
        </w:rPr>
        <w:t>”.</w:t>
      </w:r>
    </w:p>
    <w:p w:rsidR="00DA11E1" w:rsidRPr="002A2E52" w:rsidRDefault="000448A4" w:rsidP="00DA11E1">
      <w:pPr>
        <w:pStyle w:val="SingleTxtG"/>
        <w:rPr>
          <w:b/>
        </w:rPr>
      </w:pPr>
      <w:r>
        <w:t>4</w:t>
      </w:r>
      <w:r w:rsidR="00DA11E1" w:rsidRPr="007F6744">
        <w:t>.</w:t>
      </w:r>
      <w:r w:rsidR="00DA11E1" w:rsidRPr="007F6744">
        <w:tab/>
      </w:r>
      <w:r w:rsidR="00DA11E1" w:rsidRPr="00DA11E1">
        <w:rPr>
          <w:u w:val="single"/>
        </w:rPr>
        <w:t>9.3.1.32.2 / 9.3.2.32.2</w:t>
      </w:r>
    </w:p>
    <w:p w:rsidR="00DA11E1" w:rsidRPr="005B4C23" w:rsidRDefault="00DA11E1" w:rsidP="00DA11E1">
      <w:pPr>
        <w:pStyle w:val="SingleTxtG"/>
        <w:rPr>
          <w:lang w:val="en-US"/>
        </w:rPr>
      </w:pPr>
      <w:r w:rsidRPr="005B4C23">
        <w:rPr>
          <w:lang w:val="en-US"/>
        </w:rPr>
        <w:t xml:space="preserve">Between the 9.3.1.32.2, 9.3.2.32.2 and 9.3.3.32.2 there are some (small) differences in </w:t>
      </w:r>
      <w:r w:rsidR="000448A4">
        <w:rPr>
          <w:lang w:val="en-US"/>
        </w:rPr>
        <w:t>the English version</w:t>
      </w:r>
      <w:r w:rsidRPr="005B4C23">
        <w:rPr>
          <w:lang w:val="en-US"/>
        </w:rPr>
        <w:t>; those could be improved</w:t>
      </w:r>
      <w:r>
        <w:rPr>
          <w:lang w:val="en-US"/>
        </w:rPr>
        <w:t>:</w:t>
      </w:r>
    </w:p>
    <w:p w:rsidR="00DA11E1" w:rsidRPr="005B4C23" w:rsidRDefault="00DA11E1" w:rsidP="00DA11E1">
      <w:pPr>
        <w:pStyle w:val="SingleTxtG"/>
        <w:rPr>
          <w:lang w:val="en-US"/>
        </w:rPr>
      </w:pPr>
      <w:r w:rsidRPr="005B4C23">
        <w:rPr>
          <w:lang w:val="en-US"/>
        </w:rPr>
        <w:t>Quote</w:t>
      </w:r>
    </w:p>
    <w:p w:rsidR="00DA11E1" w:rsidRPr="005B4C23" w:rsidRDefault="00DA11E1" w:rsidP="000448A4">
      <w:pPr>
        <w:pStyle w:val="SingleTxtG"/>
        <w:ind w:left="1701"/>
        <w:rPr>
          <w:color w:val="000000"/>
        </w:rPr>
      </w:pPr>
      <w:r>
        <w:t>9.3.1.32.2</w:t>
      </w:r>
      <w:r>
        <w:tab/>
      </w:r>
      <w:r w:rsidRPr="005B4C23">
        <w:t xml:space="preserve">Open ends of air pipes of </w:t>
      </w:r>
      <w:r w:rsidRPr="005B4C23">
        <w:rPr>
          <w:b/>
          <w:u w:val="single"/>
        </w:rPr>
        <w:t>all</w:t>
      </w:r>
      <w:r w:rsidRPr="005B4C23">
        <w:t xml:space="preserve"> oil fuel tanks shall extend to </w:t>
      </w:r>
      <w:r w:rsidRPr="005B4C23">
        <w:rPr>
          <w:b/>
          <w:u w:val="single"/>
        </w:rPr>
        <w:t xml:space="preserve">not less than 0.5 m </w:t>
      </w:r>
      <w:r w:rsidRPr="005B4C23">
        <w:t>above</w:t>
      </w:r>
      <w:r>
        <w:t xml:space="preserve"> </w:t>
      </w:r>
      <w:r w:rsidRPr="005B4C23">
        <w:t xml:space="preserve">the open deck. </w:t>
      </w:r>
      <w:r w:rsidRPr="005B4C23">
        <w:rPr>
          <w:u w:val="single"/>
        </w:rPr>
        <w:t>The</w:t>
      </w:r>
      <w:r w:rsidRPr="005B4C23">
        <w:t xml:space="preserve"> open ends and the open ends of overflow pipes leading to the deck </w:t>
      </w:r>
      <w:r w:rsidRPr="005B4C23">
        <w:rPr>
          <w:color w:val="000000"/>
        </w:rPr>
        <w:t xml:space="preserve">shall be </w:t>
      </w:r>
      <w:r w:rsidRPr="005B4C23">
        <w:rPr>
          <w:b/>
          <w:color w:val="000000"/>
          <w:u w:val="single"/>
        </w:rPr>
        <w:t>fitted</w:t>
      </w:r>
      <w:r w:rsidRPr="005B4C23">
        <w:rPr>
          <w:color w:val="000000"/>
        </w:rPr>
        <w:t xml:space="preserve"> with a protective device consisting of a gauze diaphragm or a perforated plate.</w:t>
      </w:r>
    </w:p>
    <w:p w:rsidR="00DA11E1" w:rsidRPr="005B4C23" w:rsidRDefault="00DA11E1" w:rsidP="000448A4">
      <w:pPr>
        <w:pStyle w:val="SingleTxtG"/>
        <w:ind w:left="1701"/>
        <w:rPr>
          <w:color w:val="000000"/>
        </w:rPr>
      </w:pPr>
      <w:r>
        <w:t>9.3.2.32.2</w:t>
      </w:r>
      <w:r>
        <w:tab/>
      </w:r>
      <w:r w:rsidRPr="005B4C23">
        <w:rPr>
          <w:u w:val="single"/>
        </w:rPr>
        <w:t>The</w:t>
      </w:r>
      <w:r w:rsidRPr="005B4C23">
        <w:t xml:space="preserve"> open ends of </w:t>
      </w:r>
      <w:r w:rsidRPr="005B4C23">
        <w:rPr>
          <w:u w:val="single"/>
        </w:rPr>
        <w:t>the</w:t>
      </w:r>
      <w:r w:rsidRPr="005B4C23">
        <w:t xml:space="preserve"> air pipes of </w:t>
      </w:r>
      <w:r w:rsidRPr="005B4C23">
        <w:rPr>
          <w:b/>
          <w:u w:val="single"/>
        </w:rPr>
        <w:t>all</w:t>
      </w:r>
      <w:r w:rsidRPr="005B4C23">
        <w:t xml:space="preserve"> oil fuel tanks shall extend to </w:t>
      </w:r>
      <w:r w:rsidRPr="005B4C23">
        <w:rPr>
          <w:b/>
          <w:u w:val="single"/>
        </w:rPr>
        <w:t xml:space="preserve">not less than 0.5 m </w:t>
      </w:r>
      <w:r w:rsidRPr="005B4C23">
        <w:t>above</w:t>
      </w:r>
      <w:r>
        <w:t xml:space="preserve"> </w:t>
      </w:r>
      <w:r w:rsidRPr="005B4C23">
        <w:rPr>
          <w:color w:val="000000"/>
        </w:rPr>
        <w:t xml:space="preserve">the open deck. </w:t>
      </w:r>
      <w:r w:rsidRPr="005B4C23">
        <w:rPr>
          <w:color w:val="000000"/>
          <w:u w:val="single"/>
        </w:rPr>
        <w:t>Their</w:t>
      </w:r>
      <w:r w:rsidRPr="005B4C23">
        <w:rPr>
          <w:color w:val="000000"/>
        </w:rPr>
        <w:t xml:space="preserve"> open ends and the open ends of overflow pipes leading to the deck shall be </w:t>
      </w:r>
      <w:r w:rsidRPr="005B4C23">
        <w:rPr>
          <w:b/>
          <w:color w:val="000000"/>
          <w:u w:val="single"/>
        </w:rPr>
        <w:t>fitted</w:t>
      </w:r>
      <w:r w:rsidRPr="005B4C23">
        <w:rPr>
          <w:color w:val="000000"/>
        </w:rPr>
        <w:t xml:space="preserve"> with a protective device consisting of a gauze diaphragm or a perforated plate.</w:t>
      </w:r>
    </w:p>
    <w:p w:rsidR="00DA11E1" w:rsidRPr="005B4C23" w:rsidRDefault="00DA11E1" w:rsidP="000448A4">
      <w:pPr>
        <w:pStyle w:val="SingleTxtG"/>
        <w:ind w:left="1701"/>
        <w:rPr>
          <w:color w:val="000000"/>
        </w:rPr>
      </w:pPr>
      <w:r>
        <w:t>9.3.3.32.2</w:t>
      </w:r>
      <w:r>
        <w:tab/>
      </w:r>
      <w:r w:rsidRPr="005B4C23">
        <w:t xml:space="preserve">The open ends of the air pipes of </w:t>
      </w:r>
      <w:r w:rsidRPr="005B4C23">
        <w:rPr>
          <w:b/>
          <w:u w:val="single"/>
        </w:rPr>
        <w:t>each</w:t>
      </w:r>
      <w:r w:rsidRPr="005B4C23">
        <w:t xml:space="preserve"> oil fuel tank shall extend </w:t>
      </w:r>
      <w:r w:rsidRPr="005B4C23">
        <w:rPr>
          <w:b/>
          <w:u w:val="single"/>
        </w:rPr>
        <w:t>to 0.5</w:t>
      </w:r>
      <w:r w:rsidR="00FF2648">
        <w:rPr>
          <w:b/>
          <w:u w:val="single"/>
        </w:rPr>
        <w:t> </w:t>
      </w:r>
      <w:r w:rsidRPr="005B4C23">
        <w:rPr>
          <w:b/>
          <w:u w:val="single"/>
        </w:rPr>
        <w:t xml:space="preserve">m </w:t>
      </w:r>
      <w:r w:rsidRPr="005B4C23">
        <w:t xml:space="preserve">above the open deck. </w:t>
      </w:r>
      <w:r w:rsidRPr="005B4C23">
        <w:rPr>
          <w:u w:val="single"/>
        </w:rPr>
        <w:t>These</w:t>
      </w:r>
      <w:r w:rsidRPr="005B4C23">
        <w:t xml:space="preserve"> open ends and the open ends of overflow pipes leading to the deck </w:t>
      </w:r>
      <w:r w:rsidRPr="005B4C23">
        <w:rPr>
          <w:color w:val="000000"/>
        </w:rPr>
        <w:t xml:space="preserve">shall be </w:t>
      </w:r>
      <w:r w:rsidRPr="005B4C23">
        <w:rPr>
          <w:b/>
          <w:color w:val="000000"/>
          <w:u w:val="single"/>
        </w:rPr>
        <w:t>provided</w:t>
      </w:r>
      <w:r w:rsidRPr="005B4C23">
        <w:rPr>
          <w:color w:val="000000"/>
        </w:rPr>
        <w:t xml:space="preserve"> with a protective device consisting of a gauze diaphragm or a perforated plate.</w:t>
      </w:r>
    </w:p>
    <w:p w:rsidR="00DA11E1" w:rsidRPr="005B4C23" w:rsidRDefault="00DA11E1" w:rsidP="00DA11E1">
      <w:pPr>
        <w:pStyle w:val="SingleTxtG"/>
        <w:rPr>
          <w:lang w:val="en-US"/>
        </w:rPr>
      </w:pPr>
      <w:r w:rsidRPr="005B4C23">
        <w:rPr>
          <w:lang w:val="en-US"/>
        </w:rPr>
        <w:t>Unquote</w:t>
      </w:r>
    </w:p>
    <w:p w:rsidR="00DA11E1" w:rsidRPr="005B4C23" w:rsidRDefault="00AC4538" w:rsidP="00DA11E1">
      <w:pPr>
        <w:pStyle w:val="SingleTxtG"/>
      </w:pPr>
      <w:r>
        <w:t>5.</w:t>
      </w:r>
      <w:r>
        <w:tab/>
      </w:r>
      <w:r w:rsidR="00DA11E1" w:rsidRPr="005B4C23">
        <w:t>The actual French text is the same for 9.3.1.3</w:t>
      </w:r>
      <w:r w:rsidR="00DA11E1">
        <w:t>2.2 , 9.3.2.32.2 and 9.3.3.32.2</w:t>
      </w:r>
      <w:r w:rsidR="00DA11E1" w:rsidRPr="005B4C23">
        <w:t xml:space="preserve">: </w:t>
      </w:r>
    </w:p>
    <w:p w:rsidR="00DA11E1" w:rsidRPr="005B4C23" w:rsidRDefault="00DA11E1" w:rsidP="00DA11E1">
      <w:pPr>
        <w:pStyle w:val="SingleTxtG"/>
      </w:pPr>
      <w:r>
        <w:t>Q</w:t>
      </w:r>
      <w:r w:rsidRPr="005B4C23">
        <w:t>uote</w:t>
      </w:r>
    </w:p>
    <w:p w:rsidR="00DA11E1" w:rsidRPr="005B4C23" w:rsidRDefault="00DA11E1" w:rsidP="000448A4">
      <w:pPr>
        <w:pStyle w:val="SingleTxtG"/>
        <w:ind w:left="1701"/>
        <w:rPr>
          <w:lang w:eastAsia="nl-BE"/>
        </w:rPr>
      </w:pPr>
      <w:r w:rsidRPr="005B4C23">
        <w:t>9.3.x</w:t>
      </w:r>
      <w:r>
        <w:t>.32.2</w:t>
      </w:r>
      <w:r>
        <w:tab/>
      </w:r>
      <w:r w:rsidRPr="005B4C23">
        <w:rPr>
          <w:lang w:eastAsia="nl-BE"/>
        </w:rPr>
        <w:t>Les orifices des tuyaux d</w:t>
      </w:r>
      <w:r w:rsidR="00A964C8">
        <w:rPr>
          <w:lang w:eastAsia="nl-BE"/>
        </w:rPr>
        <w:t>’</w:t>
      </w:r>
      <w:r w:rsidRPr="005B4C23">
        <w:rPr>
          <w:lang w:eastAsia="nl-BE"/>
        </w:rPr>
        <w:t>aération de chaque réservoir à combustible doivent aboutir à</w:t>
      </w:r>
      <w:r>
        <w:rPr>
          <w:lang w:eastAsia="nl-BE"/>
        </w:rPr>
        <w:t xml:space="preserve"> </w:t>
      </w:r>
      <w:r w:rsidRPr="005B4C23">
        <w:rPr>
          <w:lang w:eastAsia="nl-BE"/>
        </w:rPr>
        <w:t>0,5 m au moins au-dessus du pont. Ces orifices et les orifices des tuyaux de trop-plein</w:t>
      </w:r>
      <w:r>
        <w:rPr>
          <w:lang w:eastAsia="nl-BE"/>
        </w:rPr>
        <w:t xml:space="preserve"> </w:t>
      </w:r>
      <w:r w:rsidRPr="005B4C23">
        <w:rPr>
          <w:lang w:eastAsia="nl-BE"/>
        </w:rPr>
        <w:t>aboutissant sur le pont doivent être munis d'un dispositif protecteur constitué par un grillage</w:t>
      </w:r>
      <w:r>
        <w:rPr>
          <w:lang w:eastAsia="nl-BE"/>
        </w:rPr>
        <w:t xml:space="preserve"> </w:t>
      </w:r>
      <w:r w:rsidRPr="005B4C23">
        <w:rPr>
          <w:lang w:eastAsia="nl-BE"/>
        </w:rPr>
        <w:t>ou une plaque perforée.”</w:t>
      </w:r>
    </w:p>
    <w:p w:rsidR="00DA11E1" w:rsidRPr="005B4C23" w:rsidRDefault="00DA11E1" w:rsidP="00DA11E1">
      <w:pPr>
        <w:pStyle w:val="SingleTxtG"/>
        <w:rPr>
          <w:lang w:eastAsia="nl-BE"/>
        </w:rPr>
      </w:pPr>
      <w:r>
        <w:rPr>
          <w:lang w:eastAsia="nl-BE"/>
        </w:rPr>
        <w:t>U</w:t>
      </w:r>
      <w:r w:rsidRPr="005B4C23">
        <w:rPr>
          <w:lang w:eastAsia="nl-BE"/>
        </w:rPr>
        <w:t>nquote</w:t>
      </w:r>
    </w:p>
    <w:p w:rsidR="00DA11E1" w:rsidRPr="00225741" w:rsidRDefault="00AC4538" w:rsidP="00DA11E1">
      <w:pPr>
        <w:pStyle w:val="SingleTxtG"/>
      </w:pPr>
      <w:r>
        <w:t>6</w:t>
      </w:r>
      <w:r w:rsidR="00DA11E1">
        <w:t>.</w:t>
      </w:r>
      <w:r w:rsidR="00DA11E1">
        <w:tab/>
      </w:r>
      <w:r w:rsidR="00DA11E1" w:rsidRPr="00225741">
        <w:t xml:space="preserve">It would be better to have a same text for 9.3.x.32.2 </w:t>
      </w:r>
      <w:r w:rsidR="00A964C8">
        <w:t>in the English version</w:t>
      </w:r>
      <w:r w:rsidR="00DA11E1" w:rsidRPr="00225741">
        <w:t xml:space="preserve">; we propose </w:t>
      </w:r>
      <w:r w:rsidR="00DA11E1">
        <w:t>the following amendment</w:t>
      </w:r>
      <w:r w:rsidR="00DA11E1" w:rsidRPr="00225741">
        <w:t>:</w:t>
      </w:r>
    </w:p>
    <w:p w:rsidR="00DA11E1" w:rsidRDefault="00DA11E1" w:rsidP="00DA11E1">
      <w:pPr>
        <w:pStyle w:val="SingleTxtG"/>
      </w:pPr>
      <w:r>
        <w:t>“</w:t>
      </w:r>
      <w:r w:rsidRPr="008B305F">
        <w:t>9.3.</w:t>
      </w:r>
      <w:r>
        <w:t>x.32.2</w:t>
      </w:r>
      <w:r>
        <w:tab/>
      </w:r>
      <w:r w:rsidRPr="005812C9">
        <w:rPr>
          <w:u w:val="single"/>
        </w:rPr>
        <w:t>The</w:t>
      </w:r>
      <w:r w:rsidRPr="008B305F">
        <w:t xml:space="preserve"> open ends of </w:t>
      </w:r>
      <w:r w:rsidRPr="005812C9">
        <w:rPr>
          <w:u w:val="single"/>
        </w:rPr>
        <w:t>the</w:t>
      </w:r>
      <w:r w:rsidRPr="008B305F">
        <w:t xml:space="preserve"> air pipes of </w:t>
      </w:r>
      <w:r w:rsidRPr="00AF6540">
        <w:rPr>
          <w:u w:val="single"/>
        </w:rPr>
        <w:t>each</w:t>
      </w:r>
      <w:r w:rsidRPr="008B305F">
        <w:t xml:space="preserve"> oil fuel tanks shall extend to </w:t>
      </w:r>
      <w:r w:rsidRPr="00AF6540">
        <w:rPr>
          <w:u w:val="single"/>
        </w:rPr>
        <w:t>not less than 0.5 m</w:t>
      </w:r>
      <w:r w:rsidRPr="005A7FB6">
        <w:rPr>
          <w:b/>
          <w:u w:val="single"/>
        </w:rPr>
        <w:t xml:space="preserve"> </w:t>
      </w:r>
      <w:r w:rsidRPr="005A7FB6">
        <w:t>above</w:t>
      </w:r>
      <w:r>
        <w:t xml:space="preserve"> </w:t>
      </w:r>
      <w:r w:rsidRPr="008B305F">
        <w:t xml:space="preserve">the open deck. </w:t>
      </w:r>
      <w:r w:rsidRPr="005A7FB6">
        <w:rPr>
          <w:u w:val="single"/>
        </w:rPr>
        <w:t>The</w:t>
      </w:r>
      <w:r>
        <w:rPr>
          <w:u w:val="single"/>
        </w:rPr>
        <w:t>se</w:t>
      </w:r>
      <w:r w:rsidRPr="008B305F">
        <w:t xml:space="preserve"> open ends and the open ends of overflow pipes leading to the deck shall be </w:t>
      </w:r>
      <w:r w:rsidRPr="00AF6540">
        <w:rPr>
          <w:u w:val="single"/>
        </w:rPr>
        <w:t>fitted</w:t>
      </w:r>
      <w:r w:rsidRPr="008B305F">
        <w:t xml:space="preserve"> with a protective device consisting of a gauze diaphragm or a perforated plate.</w:t>
      </w:r>
      <w:r>
        <w:t>”</w:t>
      </w:r>
    </w:p>
    <w:p w:rsidR="00DA11E1" w:rsidRDefault="00AC4538" w:rsidP="00DA11E1">
      <w:pPr>
        <w:pStyle w:val="SingleTxtG"/>
      </w:pPr>
      <w:r>
        <w:t>7.</w:t>
      </w:r>
      <w:r>
        <w:tab/>
      </w:r>
      <w:r w:rsidR="00DA11E1">
        <w:t>In the French version for 9.3.1.3</w:t>
      </w:r>
      <w:r w:rsidR="00A964C8">
        <w:t>2.2</w:t>
      </w:r>
      <w:r w:rsidR="003147C0">
        <w:t>, 9.3.2.32.2 and 9.3.3.32.2</w:t>
      </w:r>
      <w:r w:rsidR="00DA11E1">
        <w:t xml:space="preserve">, just one amendment is proposed: </w:t>
      </w:r>
    </w:p>
    <w:p w:rsidR="00DA11E1" w:rsidRPr="00CA2A36" w:rsidRDefault="00DA11E1" w:rsidP="00DA11E1">
      <w:pPr>
        <w:pStyle w:val="SingleTxtG"/>
        <w:rPr>
          <w:lang w:eastAsia="nl-BE"/>
        </w:rPr>
      </w:pPr>
      <w:r>
        <w:t xml:space="preserve">“9.3.x.32.2 </w:t>
      </w:r>
      <w:r w:rsidRPr="00D2787D">
        <w:rPr>
          <w:lang w:eastAsia="nl-BE"/>
        </w:rPr>
        <w:t>Les orifices des tuyaux d</w:t>
      </w:r>
      <w:r w:rsidR="00A964C8">
        <w:rPr>
          <w:lang w:eastAsia="nl-BE"/>
        </w:rPr>
        <w:t>’</w:t>
      </w:r>
      <w:r w:rsidRPr="00D2787D">
        <w:rPr>
          <w:lang w:eastAsia="nl-BE"/>
        </w:rPr>
        <w:t>aération de chaque réservoir à combustible doivent aboutir à</w:t>
      </w:r>
      <w:r>
        <w:rPr>
          <w:lang w:eastAsia="nl-BE"/>
        </w:rPr>
        <w:t xml:space="preserve"> </w:t>
      </w:r>
      <w:r w:rsidRPr="00D2787D">
        <w:rPr>
          <w:lang w:eastAsia="nl-BE"/>
        </w:rPr>
        <w:t xml:space="preserve">0,5 m au moins au-dessus du </w:t>
      </w:r>
      <w:r w:rsidRPr="00885EB7">
        <w:rPr>
          <w:strike/>
          <w:lang w:eastAsia="nl-BE"/>
        </w:rPr>
        <w:t>pont</w:t>
      </w:r>
      <w:r>
        <w:rPr>
          <w:lang w:eastAsia="nl-BE"/>
        </w:rPr>
        <w:t xml:space="preserve"> </w:t>
      </w:r>
      <w:r w:rsidRPr="00885EB7">
        <w:rPr>
          <w:u w:val="single"/>
          <w:lang w:eastAsia="nl-BE"/>
        </w:rPr>
        <w:t>pont libre</w:t>
      </w:r>
      <w:r w:rsidRPr="00D2787D">
        <w:rPr>
          <w:lang w:eastAsia="nl-BE"/>
        </w:rPr>
        <w:t xml:space="preserve">. Ces orifices et les orifices des tuyaux </w:t>
      </w:r>
      <w:r w:rsidRPr="00D2787D">
        <w:rPr>
          <w:lang w:eastAsia="nl-BE"/>
        </w:rPr>
        <w:lastRenderedPageBreak/>
        <w:t>de trop-plein</w:t>
      </w:r>
      <w:r>
        <w:rPr>
          <w:lang w:eastAsia="nl-BE"/>
        </w:rPr>
        <w:t xml:space="preserve"> </w:t>
      </w:r>
      <w:r w:rsidRPr="00CA2A36">
        <w:rPr>
          <w:lang w:eastAsia="nl-BE"/>
        </w:rPr>
        <w:t>aboutissant sur le pont doivent être munis d'un dispositif protecteur constitué par un grillage</w:t>
      </w:r>
      <w:r>
        <w:rPr>
          <w:lang w:eastAsia="nl-BE"/>
        </w:rPr>
        <w:t xml:space="preserve"> </w:t>
      </w:r>
      <w:r w:rsidRPr="00CA2A36">
        <w:rPr>
          <w:lang w:eastAsia="nl-BE"/>
        </w:rPr>
        <w:t>ou une plaque perforée.”</w:t>
      </w:r>
    </w:p>
    <w:p w:rsidR="00DA11E1" w:rsidRPr="005B4C23" w:rsidRDefault="00AC4538" w:rsidP="00DA11E1">
      <w:pPr>
        <w:pStyle w:val="SingleTxtG"/>
      </w:pPr>
      <w:r>
        <w:t>8</w:t>
      </w:r>
      <w:r w:rsidR="00DA11E1">
        <w:t>.</w:t>
      </w:r>
      <w:r w:rsidR="00DA11E1">
        <w:tab/>
      </w:r>
      <w:r w:rsidR="003147C0">
        <w:t>1.6.7.2.2.2</w:t>
      </w:r>
      <w:r w:rsidR="003147C0">
        <w:tab/>
      </w:r>
      <w:r w:rsidR="00DA11E1" w:rsidRPr="005B4C23">
        <w:t>Table of general transitional provisions: Tank vessels</w:t>
      </w:r>
    </w:p>
    <w:p w:rsidR="00DA11E1" w:rsidRDefault="00B04C8D" w:rsidP="00DA11E1">
      <w:pPr>
        <w:pStyle w:val="SingleTxtG"/>
      </w:pPr>
      <w:r>
        <w:t>The wording used in 1.6.7.2.2.2</w:t>
      </w:r>
      <w:r w:rsidR="00DA11E1" w:rsidRPr="005B4C23">
        <w:t xml:space="preserve"> i</w:t>
      </w:r>
      <w:r>
        <w:t>s not the same as in 9.3.3.32.2</w:t>
      </w:r>
      <w:r w:rsidR="00DA11E1" w:rsidRPr="005B4C23">
        <w:t xml:space="preserve">; we propose </w:t>
      </w:r>
      <w:r w:rsidR="00DA11E1">
        <w:t>the following amendment</w:t>
      </w:r>
      <w:r w:rsidR="00DA11E1" w:rsidRPr="005B4C23"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5707"/>
        <w:gridCol w:w="2790"/>
      </w:tblGrid>
      <w:tr w:rsidR="00DA11E1" w:rsidRPr="005B4C23" w:rsidTr="006339C4">
        <w:tc>
          <w:tcPr>
            <w:tcW w:w="1142" w:type="dxa"/>
            <w:shd w:val="clear" w:color="auto" w:fill="auto"/>
          </w:tcPr>
          <w:p w:rsidR="00DA11E1" w:rsidRPr="005B4C23" w:rsidRDefault="00DA11E1" w:rsidP="009A57EC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5B4C23">
              <w:rPr>
                <w:color w:val="000000"/>
              </w:rPr>
              <w:t>9.3.1.32.2</w:t>
            </w:r>
          </w:p>
          <w:p w:rsidR="00DA11E1" w:rsidRPr="005B4C23" w:rsidRDefault="00DA11E1" w:rsidP="009A57EC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5B4C23">
              <w:rPr>
                <w:color w:val="000000"/>
              </w:rPr>
              <w:t>9.3.2.32.2</w:t>
            </w:r>
          </w:p>
          <w:p w:rsidR="00DA11E1" w:rsidRPr="005B4C23" w:rsidRDefault="00DA11E1" w:rsidP="009A57EC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5B4C23">
              <w:rPr>
                <w:color w:val="000000"/>
              </w:rPr>
              <w:t>9.3.3.32.2</w:t>
            </w:r>
          </w:p>
          <w:p w:rsidR="00DA11E1" w:rsidRPr="005B4C23" w:rsidRDefault="00DA11E1" w:rsidP="009A57EC">
            <w:pPr>
              <w:autoSpaceDE w:val="0"/>
              <w:autoSpaceDN w:val="0"/>
              <w:adjustRightInd w:val="0"/>
              <w:spacing w:line="240" w:lineRule="auto"/>
              <w:rPr>
                <w:lang w:val="nl-BE"/>
              </w:rPr>
            </w:pPr>
          </w:p>
        </w:tc>
        <w:tc>
          <w:tcPr>
            <w:tcW w:w="5707" w:type="dxa"/>
            <w:shd w:val="clear" w:color="auto" w:fill="auto"/>
          </w:tcPr>
          <w:p w:rsidR="00DA11E1" w:rsidRPr="005B4C23" w:rsidRDefault="00DA11E1" w:rsidP="009A57EC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5B4C23">
              <w:rPr>
                <w:strike/>
                <w:color w:val="000000"/>
              </w:rPr>
              <w:t>Openings</w:t>
            </w:r>
            <w:r w:rsidRPr="005B4C23">
              <w:rPr>
                <w:color w:val="000000"/>
              </w:rPr>
              <w:t xml:space="preserve"> </w:t>
            </w:r>
            <w:r w:rsidRPr="005B4C23">
              <w:rPr>
                <w:color w:val="000000"/>
                <w:u w:val="single"/>
              </w:rPr>
              <w:t>Open ends</w:t>
            </w:r>
            <w:r w:rsidRPr="005B4C23">
              <w:rPr>
                <w:color w:val="000000"/>
              </w:rPr>
              <w:t xml:space="preserve"> </w:t>
            </w:r>
            <w:r w:rsidRPr="005B4C23">
              <w:rPr>
                <w:strike/>
                <w:color w:val="000000"/>
              </w:rPr>
              <w:t>of</w:t>
            </w:r>
            <w:r w:rsidRPr="005B4C23">
              <w:rPr>
                <w:color w:val="000000"/>
              </w:rPr>
              <w:t xml:space="preserve"> </w:t>
            </w:r>
            <w:r w:rsidRPr="005B4C23">
              <w:rPr>
                <w:color w:val="000000"/>
                <w:u w:val="single"/>
              </w:rPr>
              <w:t>of the</w:t>
            </w:r>
            <w:r w:rsidRPr="005B4C23">
              <w:rPr>
                <w:color w:val="000000"/>
              </w:rPr>
              <w:t xml:space="preserve"> air pipes </w:t>
            </w:r>
            <w:r w:rsidRPr="005B4C23">
              <w:rPr>
                <w:color w:val="000000"/>
                <w:u w:val="single"/>
              </w:rPr>
              <w:t>not less than</w:t>
            </w:r>
            <w:r w:rsidRPr="005B4C23">
              <w:rPr>
                <w:color w:val="000000"/>
              </w:rPr>
              <w:t xml:space="preserve"> 0.50 m above the </w:t>
            </w:r>
            <w:r w:rsidRPr="005B4C23">
              <w:rPr>
                <w:color w:val="000000"/>
                <w:u w:val="single"/>
              </w:rPr>
              <w:t>open</w:t>
            </w:r>
            <w:r w:rsidRPr="005B4C23">
              <w:rPr>
                <w:color w:val="000000"/>
              </w:rPr>
              <w:t xml:space="preserve"> deck</w:t>
            </w:r>
          </w:p>
          <w:p w:rsidR="00DA11E1" w:rsidRPr="005B4C23" w:rsidRDefault="00DA11E1" w:rsidP="009A57EC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790" w:type="dxa"/>
            <w:shd w:val="clear" w:color="auto" w:fill="auto"/>
          </w:tcPr>
          <w:p w:rsidR="00DA11E1" w:rsidRPr="005B4C23" w:rsidRDefault="00DA11E1" w:rsidP="009A57EC">
            <w:pPr>
              <w:autoSpaceDE w:val="0"/>
              <w:autoSpaceDN w:val="0"/>
              <w:adjustRightInd w:val="0"/>
              <w:spacing w:line="240" w:lineRule="auto"/>
            </w:pPr>
            <w:r w:rsidRPr="005B4C23">
              <w:t>N.R.M.</w:t>
            </w:r>
          </w:p>
          <w:p w:rsidR="00DA11E1" w:rsidRPr="005B4C23" w:rsidRDefault="00DA11E1" w:rsidP="009A57EC">
            <w:pPr>
              <w:autoSpaceDE w:val="0"/>
              <w:autoSpaceDN w:val="0"/>
              <w:adjustRightInd w:val="0"/>
              <w:spacing w:line="240" w:lineRule="auto"/>
            </w:pPr>
            <w:r w:rsidRPr="005B4C23">
              <w:t>Renewal of the certificate of approval after</w:t>
            </w:r>
          </w:p>
          <w:p w:rsidR="00DA11E1" w:rsidRPr="005B4C23" w:rsidRDefault="00DA11E1" w:rsidP="009A57EC">
            <w:pPr>
              <w:autoSpaceDE w:val="0"/>
              <w:autoSpaceDN w:val="0"/>
              <w:adjustRightInd w:val="0"/>
              <w:spacing w:line="240" w:lineRule="auto"/>
              <w:rPr>
                <w:lang w:val="nl-BE"/>
              </w:rPr>
            </w:pPr>
            <w:r w:rsidRPr="005B4C23">
              <w:t>31 December 2010</w:t>
            </w:r>
          </w:p>
        </w:tc>
      </w:tr>
      <w:tr w:rsidR="00DA11E1" w:rsidRPr="005B4C23" w:rsidTr="006339C4">
        <w:tc>
          <w:tcPr>
            <w:tcW w:w="1142" w:type="dxa"/>
            <w:shd w:val="clear" w:color="auto" w:fill="auto"/>
          </w:tcPr>
          <w:p w:rsidR="00DA11E1" w:rsidRPr="005B4C23" w:rsidRDefault="00DA11E1" w:rsidP="009A57EC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</w:tc>
        <w:tc>
          <w:tcPr>
            <w:tcW w:w="5707" w:type="dxa"/>
            <w:shd w:val="clear" w:color="auto" w:fill="auto"/>
          </w:tcPr>
          <w:p w:rsidR="00DA11E1" w:rsidRPr="005B4C23" w:rsidRDefault="00DA11E1" w:rsidP="009A57EC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5B4C23">
              <w:rPr>
                <w:strike/>
                <w:color w:val="000000"/>
              </w:rPr>
              <w:t>Orifice</w:t>
            </w:r>
            <w:r w:rsidRPr="005B4C23">
              <w:rPr>
                <w:color w:val="000000"/>
              </w:rPr>
              <w:t xml:space="preserve"> </w:t>
            </w:r>
            <w:r w:rsidRPr="005B4C23">
              <w:rPr>
                <w:color w:val="000000"/>
                <w:u w:val="single"/>
              </w:rPr>
              <w:t>Orifices</w:t>
            </w:r>
            <w:r w:rsidRPr="005B4C23">
              <w:rPr>
                <w:color w:val="000000"/>
              </w:rPr>
              <w:t xml:space="preserve"> des </w:t>
            </w:r>
            <w:r w:rsidRPr="005B4C23">
              <w:rPr>
                <w:strike/>
                <w:color w:val="000000"/>
              </w:rPr>
              <w:t>tuyauteries</w:t>
            </w:r>
            <w:r w:rsidRPr="005B4C23">
              <w:rPr>
                <w:color w:val="000000"/>
              </w:rPr>
              <w:t xml:space="preserve"> </w:t>
            </w:r>
            <w:r w:rsidRPr="005B4C23">
              <w:rPr>
                <w:color w:val="000000"/>
                <w:u w:val="single"/>
              </w:rPr>
              <w:t>tuyaux</w:t>
            </w:r>
            <w:r w:rsidRPr="005B4C23">
              <w:rPr>
                <w:color w:val="000000"/>
              </w:rPr>
              <w:t xml:space="preserve"> d</w:t>
            </w:r>
            <w:r w:rsidR="00A964C8">
              <w:rPr>
                <w:color w:val="000000"/>
              </w:rPr>
              <w:t>’</w:t>
            </w:r>
            <w:r w:rsidRPr="005B4C23">
              <w:rPr>
                <w:color w:val="000000"/>
              </w:rPr>
              <w:t xml:space="preserve">aération à 0,50 m au-dessus </w:t>
            </w:r>
            <w:r w:rsidRPr="005B4C23">
              <w:rPr>
                <w:strike/>
                <w:color w:val="000000"/>
              </w:rPr>
              <w:t>du pont</w:t>
            </w:r>
            <w:r w:rsidRPr="005B4C23">
              <w:rPr>
                <w:color w:val="000000"/>
              </w:rPr>
              <w:t xml:space="preserve">  </w:t>
            </w:r>
            <w:r w:rsidRPr="005B4C23">
              <w:rPr>
                <w:color w:val="000000"/>
                <w:u w:val="single"/>
              </w:rPr>
              <w:t>du pont libre</w:t>
            </w:r>
          </w:p>
          <w:p w:rsidR="00DA11E1" w:rsidRPr="005B4C23" w:rsidRDefault="00DA11E1" w:rsidP="009A57EC">
            <w:pPr>
              <w:autoSpaceDE w:val="0"/>
              <w:autoSpaceDN w:val="0"/>
              <w:adjustRightInd w:val="0"/>
              <w:spacing w:line="240" w:lineRule="auto"/>
              <w:rPr>
                <w:strike/>
                <w:color w:val="000000"/>
              </w:rPr>
            </w:pPr>
          </w:p>
        </w:tc>
        <w:tc>
          <w:tcPr>
            <w:tcW w:w="2790" w:type="dxa"/>
            <w:shd w:val="clear" w:color="auto" w:fill="auto"/>
          </w:tcPr>
          <w:p w:rsidR="00DA11E1" w:rsidRPr="005B4C23" w:rsidRDefault="00DA11E1" w:rsidP="009A57EC">
            <w:pPr>
              <w:autoSpaceDE w:val="0"/>
              <w:autoSpaceDN w:val="0"/>
              <w:adjustRightInd w:val="0"/>
              <w:spacing w:line="240" w:lineRule="auto"/>
              <w:rPr>
                <w:lang w:eastAsia="nl-BE"/>
              </w:rPr>
            </w:pPr>
            <w:r w:rsidRPr="005B4C23">
              <w:rPr>
                <w:lang w:eastAsia="nl-BE"/>
              </w:rPr>
              <w:t>N.R.T.</w:t>
            </w:r>
          </w:p>
          <w:p w:rsidR="00DA11E1" w:rsidRPr="005B4C23" w:rsidRDefault="00DA11E1" w:rsidP="009A57EC">
            <w:pPr>
              <w:autoSpaceDE w:val="0"/>
              <w:autoSpaceDN w:val="0"/>
              <w:adjustRightInd w:val="0"/>
              <w:spacing w:line="240" w:lineRule="auto"/>
              <w:rPr>
                <w:lang w:eastAsia="nl-BE"/>
              </w:rPr>
            </w:pPr>
            <w:r w:rsidRPr="005B4C23">
              <w:rPr>
                <w:lang w:eastAsia="nl-BE"/>
              </w:rPr>
              <w:t>Renouvellement du certificat d</w:t>
            </w:r>
            <w:r w:rsidR="00A964C8">
              <w:rPr>
                <w:lang w:eastAsia="nl-BE"/>
              </w:rPr>
              <w:t>’</w:t>
            </w:r>
            <w:r w:rsidRPr="005B4C23">
              <w:rPr>
                <w:lang w:eastAsia="nl-BE"/>
              </w:rPr>
              <w:t>agrément après le</w:t>
            </w:r>
          </w:p>
          <w:p w:rsidR="00DA11E1" w:rsidRPr="005B4C23" w:rsidRDefault="00DA11E1" w:rsidP="009A57EC">
            <w:pPr>
              <w:autoSpaceDE w:val="0"/>
              <w:autoSpaceDN w:val="0"/>
              <w:adjustRightInd w:val="0"/>
              <w:spacing w:line="240" w:lineRule="auto"/>
            </w:pPr>
            <w:r w:rsidRPr="005B4C23">
              <w:rPr>
                <w:lang w:val="nl-BE" w:eastAsia="nl-BE"/>
              </w:rPr>
              <w:t>31 décembre 2010</w:t>
            </w:r>
          </w:p>
        </w:tc>
      </w:tr>
    </w:tbl>
    <w:p w:rsidR="006339C4" w:rsidRPr="005B4C23" w:rsidRDefault="00B04C8D" w:rsidP="006339C4">
      <w:pPr>
        <w:pStyle w:val="SingleTxtG"/>
        <w:spacing w:before="120"/>
        <w:rPr>
          <w:b/>
        </w:rPr>
      </w:pPr>
      <w:r>
        <w:t>9</w:t>
      </w:r>
      <w:r w:rsidR="006339C4" w:rsidRPr="005B4C23">
        <w:t>.</w:t>
      </w:r>
      <w:r w:rsidR="006339C4" w:rsidRPr="005B4C23">
        <w:tab/>
        <w:t xml:space="preserve">9.1.0.32.2 </w:t>
      </w:r>
    </w:p>
    <w:p w:rsidR="006339C4" w:rsidRPr="006339C4" w:rsidRDefault="006339C4" w:rsidP="006339C4">
      <w:pPr>
        <w:pStyle w:val="SingleTxtG"/>
      </w:pPr>
      <w:r w:rsidRPr="006339C4">
        <w:t>The wo</w:t>
      </w:r>
      <w:r w:rsidR="00A964C8">
        <w:t xml:space="preserve">rding used for </w:t>
      </w:r>
      <w:r w:rsidRPr="006339C4">
        <w:t>9.1.0.32.2 is not the same as for 9.3.x.32.2; it would be also good to put this in accordance with 9.3.x.32.2.</w:t>
      </w:r>
    </w:p>
    <w:p w:rsidR="006339C4" w:rsidRPr="006339C4" w:rsidRDefault="00B04C8D" w:rsidP="006339C4">
      <w:pPr>
        <w:pStyle w:val="SingleTxtG"/>
      </w:pPr>
      <w:r>
        <w:t>10.</w:t>
      </w:r>
      <w:r>
        <w:tab/>
      </w:r>
      <w:r w:rsidR="006339C4" w:rsidRPr="006339C4">
        <w:t>We propose the following amendment for the English version:</w:t>
      </w:r>
    </w:p>
    <w:p w:rsidR="006339C4" w:rsidRPr="000E7903" w:rsidRDefault="006339C4" w:rsidP="006339C4">
      <w:pPr>
        <w:pStyle w:val="SingleTxtG"/>
      </w:pPr>
      <w:r>
        <w:t xml:space="preserve">“9.1.0.32.2 </w:t>
      </w:r>
      <w:r w:rsidRPr="000E7903">
        <w:t xml:space="preserve">The </w:t>
      </w:r>
      <w:r w:rsidRPr="002A4F8E">
        <w:rPr>
          <w:u w:val="single"/>
        </w:rPr>
        <w:t>open ends of the</w:t>
      </w:r>
      <w:r>
        <w:t xml:space="preserve"> </w:t>
      </w:r>
      <w:r w:rsidRPr="000E7903">
        <w:t xml:space="preserve">air pipes of </w:t>
      </w:r>
      <w:r w:rsidRPr="002A4F8E">
        <w:rPr>
          <w:strike/>
        </w:rPr>
        <w:t>all</w:t>
      </w:r>
      <w:r w:rsidRPr="000E7903">
        <w:t xml:space="preserve"> </w:t>
      </w:r>
      <w:r w:rsidRPr="002A4F8E">
        <w:rPr>
          <w:u w:val="single"/>
        </w:rPr>
        <w:t>each</w:t>
      </w:r>
      <w:r>
        <w:t xml:space="preserve"> </w:t>
      </w:r>
      <w:r w:rsidRPr="000E7903">
        <w:t xml:space="preserve">oil fuel tanks shall be </w:t>
      </w:r>
      <w:r w:rsidRPr="002A4F8E">
        <w:rPr>
          <w:strike/>
        </w:rPr>
        <w:t>led</w:t>
      </w:r>
      <w:r w:rsidRPr="000E7903">
        <w:t xml:space="preserve"> </w:t>
      </w:r>
      <w:r w:rsidRPr="002A4F8E">
        <w:rPr>
          <w:u w:val="single"/>
        </w:rPr>
        <w:t>extend</w:t>
      </w:r>
      <w:r>
        <w:t xml:space="preserve"> </w:t>
      </w:r>
      <w:r w:rsidRPr="000E7903">
        <w:t xml:space="preserve">to </w:t>
      </w:r>
      <w:r w:rsidRPr="002A4F8E">
        <w:rPr>
          <w:u w:val="single"/>
        </w:rPr>
        <w:t>not less than</w:t>
      </w:r>
      <w:r>
        <w:t xml:space="preserve"> </w:t>
      </w:r>
      <w:r w:rsidRPr="002A4F8E">
        <w:rPr>
          <w:strike/>
        </w:rPr>
        <w:t>0.50 m</w:t>
      </w:r>
      <w:r w:rsidRPr="000E7903">
        <w:t xml:space="preserve"> </w:t>
      </w:r>
      <w:r w:rsidRPr="002A4F8E">
        <w:rPr>
          <w:color w:val="000000"/>
          <w:u w:val="single"/>
        </w:rPr>
        <w:t>0.5 m</w:t>
      </w:r>
      <w:r>
        <w:rPr>
          <w:color w:val="000000"/>
        </w:rPr>
        <w:t xml:space="preserve"> </w:t>
      </w:r>
      <w:r w:rsidRPr="000E7903">
        <w:rPr>
          <w:color w:val="000000"/>
        </w:rPr>
        <w:t>above the open deck</w:t>
      </w:r>
      <w:r w:rsidRPr="000E7903">
        <w:t xml:space="preserve">. </w:t>
      </w:r>
    </w:p>
    <w:p w:rsidR="006339C4" w:rsidRPr="000E7903" w:rsidRDefault="006339C4" w:rsidP="006339C4">
      <w:pPr>
        <w:pStyle w:val="SingleTxtG"/>
      </w:pPr>
      <w:r w:rsidRPr="002A4F8E">
        <w:rPr>
          <w:strike/>
        </w:rPr>
        <w:t>Their</w:t>
      </w:r>
      <w:r w:rsidRPr="000E7903">
        <w:t xml:space="preserve"> </w:t>
      </w:r>
      <w:r w:rsidRPr="002A4F8E">
        <w:rPr>
          <w:u w:val="single"/>
        </w:rPr>
        <w:t>These</w:t>
      </w:r>
      <w:r>
        <w:t xml:space="preserve"> </w:t>
      </w:r>
      <w:r w:rsidRPr="000E7903">
        <w:t xml:space="preserve">open ends and the open ends of </w:t>
      </w:r>
      <w:r w:rsidRPr="002A4F8E">
        <w:rPr>
          <w:strike/>
        </w:rPr>
        <w:t>the</w:t>
      </w:r>
      <w:r w:rsidRPr="000E7903">
        <w:t xml:space="preserve"> overflow pipes </w:t>
      </w:r>
      <w:r w:rsidRPr="002A4F8E">
        <w:rPr>
          <w:strike/>
        </w:rPr>
        <w:t>leaking</w:t>
      </w:r>
      <w:r w:rsidRPr="000E7903">
        <w:t xml:space="preserve"> </w:t>
      </w:r>
      <w:r w:rsidRPr="002A4F8E">
        <w:rPr>
          <w:u w:val="single"/>
        </w:rPr>
        <w:t>leading</w:t>
      </w:r>
      <w:r>
        <w:t xml:space="preserve"> </w:t>
      </w:r>
      <w:r w:rsidRPr="000E7903">
        <w:t>to the deck</w:t>
      </w:r>
      <w:r w:rsidR="00A964C8">
        <w:t xml:space="preserve"> </w:t>
      </w:r>
      <w:r w:rsidRPr="000E7903">
        <w:t xml:space="preserve">shall be fitted with a protective device consisting of a gauze </w:t>
      </w:r>
      <w:r w:rsidRPr="002A4F8E">
        <w:rPr>
          <w:strike/>
        </w:rPr>
        <w:t>grid</w:t>
      </w:r>
      <w:r w:rsidRPr="000E7903">
        <w:t xml:space="preserve"> </w:t>
      </w:r>
      <w:r w:rsidRPr="002A4F8E">
        <w:rPr>
          <w:u w:val="single"/>
        </w:rPr>
        <w:t>diaphragm</w:t>
      </w:r>
      <w:r>
        <w:t xml:space="preserve"> </w:t>
      </w:r>
      <w:r w:rsidRPr="000E7903">
        <w:t xml:space="preserve">or </w:t>
      </w:r>
      <w:r w:rsidRPr="002A4F8E">
        <w:rPr>
          <w:strike/>
        </w:rPr>
        <w:t>by</w:t>
      </w:r>
      <w:r w:rsidRPr="000E7903">
        <w:t xml:space="preserve"> a perforated plate.</w:t>
      </w:r>
      <w:r>
        <w:t>”</w:t>
      </w:r>
    </w:p>
    <w:p w:rsidR="006339C4" w:rsidRDefault="006339C4" w:rsidP="006339C4">
      <w:pPr>
        <w:pStyle w:val="SingleTxtG"/>
        <w:rPr>
          <w:lang w:val="en-US"/>
        </w:rPr>
      </w:pPr>
      <w:r>
        <w:rPr>
          <w:lang w:val="en-US"/>
        </w:rPr>
        <w:t>“1.6.7.2.2.2:</w:t>
      </w:r>
    </w:p>
    <w:tbl>
      <w:tblPr>
        <w:tblStyle w:val="TableGrid"/>
        <w:tblW w:w="964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134"/>
        <w:gridCol w:w="5812"/>
        <w:gridCol w:w="2698"/>
      </w:tblGrid>
      <w:tr w:rsidR="00EE46F1" w:rsidRPr="005E0527" w:rsidTr="00EE46F1">
        <w:tc>
          <w:tcPr>
            <w:tcW w:w="1134" w:type="dxa"/>
          </w:tcPr>
          <w:p w:rsidR="00EE46F1" w:rsidRPr="005E0527" w:rsidRDefault="00EE46F1" w:rsidP="00EE46F1">
            <w:pPr>
              <w:pStyle w:val="SingleTxtG"/>
              <w:ind w:left="0" w:right="0"/>
              <w:rPr>
                <w:lang w:val="en-US"/>
              </w:rPr>
            </w:pPr>
            <w:r w:rsidRPr="005E0527">
              <w:t>9.1.0.32.2</w:t>
            </w:r>
          </w:p>
        </w:tc>
        <w:tc>
          <w:tcPr>
            <w:tcW w:w="5812" w:type="dxa"/>
          </w:tcPr>
          <w:p w:rsidR="00EE46F1" w:rsidRPr="005E0527" w:rsidRDefault="00EE46F1" w:rsidP="00EE46F1">
            <w:pPr>
              <w:autoSpaceDE w:val="0"/>
              <w:autoSpaceDN w:val="0"/>
              <w:adjustRightInd w:val="0"/>
              <w:spacing w:after="120" w:line="240" w:lineRule="auto"/>
              <w:rPr>
                <w:strike/>
              </w:rPr>
            </w:pPr>
            <w:r w:rsidRPr="005E0527">
              <w:rPr>
                <w:strike/>
              </w:rPr>
              <w:t>Air pipes 50 cm above the deck</w:t>
            </w:r>
          </w:p>
          <w:p w:rsidR="00EE46F1" w:rsidRPr="005E0527" w:rsidRDefault="00EE46F1" w:rsidP="00EE46F1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u w:val="single"/>
              </w:rPr>
            </w:pPr>
            <w:r w:rsidRPr="005E0527">
              <w:rPr>
                <w:color w:val="000000"/>
                <w:u w:val="single"/>
              </w:rPr>
              <w:t>Open ends of the air pipes not less than 0.5 m above the open deck</w:t>
            </w:r>
          </w:p>
          <w:p w:rsidR="00EE46F1" w:rsidRPr="005E0527" w:rsidRDefault="00EE46F1" w:rsidP="00EE46F1">
            <w:pPr>
              <w:pStyle w:val="SingleTxtG"/>
              <w:ind w:left="0"/>
              <w:rPr>
                <w:lang w:val="en-US"/>
              </w:rPr>
            </w:pPr>
          </w:p>
        </w:tc>
        <w:tc>
          <w:tcPr>
            <w:tcW w:w="2698" w:type="dxa"/>
          </w:tcPr>
          <w:p w:rsidR="00EE46F1" w:rsidRPr="005E0527" w:rsidRDefault="00EE46F1" w:rsidP="00EE46F1">
            <w:pPr>
              <w:autoSpaceDE w:val="0"/>
              <w:autoSpaceDN w:val="0"/>
              <w:adjustRightInd w:val="0"/>
              <w:spacing w:line="240" w:lineRule="auto"/>
            </w:pPr>
            <w:r w:rsidRPr="005E0527">
              <w:t>N.R.M.</w:t>
            </w:r>
          </w:p>
          <w:p w:rsidR="00EE46F1" w:rsidRPr="005E0527" w:rsidRDefault="00EE46F1" w:rsidP="00EE46F1">
            <w:pPr>
              <w:autoSpaceDE w:val="0"/>
              <w:autoSpaceDN w:val="0"/>
              <w:adjustRightInd w:val="0"/>
              <w:spacing w:line="240" w:lineRule="auto"/>
            </w:pPr>
            <w:r w:rsidRPr="005E0527">
              <w:t>Renewal of the certificate of approval after</w:t>
            </w:r>
          </w:p>
          <w:p w:rsidR="00EE46F1" w:rsidRPr="005E0527" w:rsidRDefault="00EE46F1" w:rsidP="00EE46F1">
            <w:pPr>
              <w:pStyle w:val="SingleTxtG"/>
              <w:tabs>
                <w:tab w:val="left" w:pos="1701"/>
              </w:tabs>
              <w:ind w:left="0"/>
              <w:rPr>
                <w:lang w:val="en-US"/>
              </w:rPr>
            </w:pPr>
            <w:r w:rsidRPr="005E0527">
              <w:t>31 December 2018</w:t>
            </w:r>
          </w:p>
        </w:tc>
      </w:tr>
    </w:tbl>
    <w:p w:rsidR="006339C4" w:rsidRPr="005E0527" w:rsidRDefault="00B04C8D" w:rsidP="006339C4">
      <w:pPr>
        <w:pStyle w:val="SingleTxtG"/>
        <w:spacing w:before="120"/>
      </w:pPr>
      <w:r>
        <w:t>11.</w:t>
      </w:r>
      <w:r>
        <w:tab/>
      </w:r>
      <w:r w:rsidR="006339C4" w:rsidRPr="005E0527">
        <w:t>We propose the following amendment for the French version:</w:t>
      </w:r>
    </w:p>
    <w:p w:rsidR="006339C4" w:rsidRPr="005E0527" w:rsidRDefault="006339C4" w:rsidP="006339C4">
      <w:pPr>
        <w:pStyle w:val="SingleTxtG"/>
      </w:pPr>
      <w:r w:rsidRPr="005E0527">
        <w:t xml:space="preserve">“9.1.0.32.2 Les </w:t>
      </w:r>
      <w:r w:rsidRPr="005E0527">
        <w:rPr>
          <w:u w:val="single"/>
        </w:rPr>
        <w:t>orifices des</w:t>
      </w:r>
      <w:r w:rsidRPr="005E0527">
        <w:t xml:space="preserve"> tuyaux d</w:t>
      </w:r>
      <w:r w:rsidR="00A964C8" w:rsidRPr="005E0527">
        <w:t>’</w:t>
      </w:r>
      <w:r w:rsidRPr="005E0527">
        <w:t xml:space="preserve">aération de chaque réservoir à combustible doivent aboutir à </w:t>
      </w:r>
      <w:r w:rsidRPr="005E0527">
        <w:rPr>
          <w:strike/>
        </w:rPr>
        <w:t>0,50 m</w:t>
      </w:r>
      <w:r w:rsidRPr="005E0527">
        <w:t xml:space="preserve"> </w:t>
      </w:r>
      <w:r w:rsidRPr="005E0527">
        <w:rPr>
          <w:u w:val="single"/>
        </w:rPr>
        <w:t>0.5 m</w:t>
      </w:r>
      <w:r w:rsidRPr="005E0527">
        <w:t xml:space="preserve"> au-dessus du pont libre. </w:t>
      </w:r>
      <w:r w:rsidRPr="005E0527">
        <w:rPr>
          <w:strike/>
        </w:rPr>
        <w:t>Leurs</w:t>
      </w:r>
      <w:r w:rsidRPr="005E0527">
        <w:t xml:space="preserve"> Ces orifices et les orifices des tuyaux de trop-plein aboutissant sur le pont doivent être munis d</w:t>
      </w:r>
      <w:r w:rsidR="00A964C8" w:rsidRPr="005E0527">
        <w:t>’</w:t>
      </w:r>
      <w:r w:rsidRPr="005E0527">
        <w:t>un dispositif protecteur constitué par un grillage ou une plaque perforée.”</w:t>
      </w:r>
    </w:p>
    <w:p w:rsidR="006339C4" w:rsidRPr="005E0527" w:rsidRDefault="006339C4" w:rsidP="006339C4">
      <w:pPr>
        <w:pStyle w:val="SingleTxtG"/>
        <w:rPr>
          <w:lang w:val="en-US"/>
        </w:rPr>
      </w:pPr>
      <w:r w:rsidRPr="005E0527">
        <w:t>“</w:t>
      </w:r>
      <w:r w:rsidRPr="005E0527">
        <w:rPr>
          <w:lang w:val="en-US"/>
        </w:rPr>
        <w:t>1.6.7.2.2.2: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812"/>
        <w:gridCol w:w="2693"/>
      </w:tblGrid>
      <w:tr w:rsidR="006339C4" w:rsidRPr="005E0527" w:rsidTr="00EE46F1">
        <w:tc>
          <w:tcPr>
            <w:tcW w:w="1134" w:type="dxa"/>
            <w:shd w:val="clear" w:color="auto" w:fill="auto"/>
          </w:tcPr>
          <w:p w:rsidR="006339C4" w:rsidRPr="005E0527" w:rsidRDefault="006339C4" w:rsidP="009A57EC">
            <w:pPr>
              <w:pStyle w:val="SingleTxtG"/>
              <w:tabs>
                <w:tab w:val="left" w:pos="1701"/>
              </w:tabs>
              <w:ind w:left="0"/>
            </w:pPr>
          </w:p>
        </w:tc>
        <w:tc>
          <w:tcPr>
            <w:tcW w:w="5812" w:type="dxa"/>
            <w:shd w:val="clear" w:color="auto" w:fill="auto"/>
          </w:tcPr>
          <w:p w:rsidR="006339C4" w:rsidRPr="005E0527" w:rsidRDefault="006339C4" w:rsidP="009A57EC">
            <w:pPr>
              <w:autoSpaceDE w:val="0"/>
              <w:autoSpaceDN w:val="0"/>
              <w:adjustRightInd w:val="0"/>
              <w:spacing w:line="240" w:lineRule="auto"/>
              <w:rPr>
                <w:strike/>
                <w:lang w:val="nl-BE" w:eastAsia="nl-BE"/>
              </w:rPr>
            </w:pPr>
            <w:r w:rsidRPr="005E0527">
              <w:rPr>
                <w:strike/>
                <w:lang w:val="nl-BE" w:eastAsia="nl-BE"/>
              </w:rPr>
              <w:t>Tuyaux d</w:t>
            </w:r>
            <w:r w:rsidR="00A964C8" w:rsidRPr="005E0527">
              <w:rPr>
                <w:strike/>
                <w:lang w:val="nl-BE" w:eastAsia="nl-BE"/>
              </w:rPr>
              <w:t>’</w:t>
            </w:r>
            <w:r w:rsidRPr="005E0527">
              <w:rPr>
                <w:strike/>
                <w:lang w:val="nl-BE" w:eastAsia="nl-BE"/>
              </w:rPr>
              <w:t>aération</w:t>
            </w:r>
          </w:p>
          <w:p w:rsidR="006339C4" w:rsidRPr="005E0527" w:rsidRDefault="006339C4" w:rsidP="009A57EC">
            <w:pPr>
              <w:autoSpaceDE w:val="0"/>
              <w:autoSpaceDN w:val="0"/>
              <w:adjustRightInd w:val="0"/>
              <w:spacing w:line="240" w:lineRule="auto"/>
              <w:rPr>
                <w:strike/>
                <w:lang w:val="nl-BE" w:eastAsia="nl-BE"/>
              </w:rPr>
            </w:pPr>
            <w:r w:rsidRPr="005E0527">
              <w:rPr>
                <w:strike/>
                <w:lang w:val="nl-BE" w:eastAsia="nl-BE"/>
              </w:rPr>
              <w:t>Hauteur de 50 cm au-dessus</w:t>
            </w:r>
          </w:p>
          <w:p w:rsidR="006339C4" w:rsidRPr="005E0527" w:rsidRDefault="006339C4" w:rsidP="009A57EC">
            <w:pPr>
              <w:autoSpaceDE w:val="0"/>
              <w:autoSpaceDN w:val="0"/>
              <w:adjustRightInd w:val="0"/>
              <w:spacing w:line="240" w:lineRule="auto"/>
              <w:rPr>
                <w:strike/>
                <w:color w:val="000000"/>
                <w:u w:val="single"/>
              </w:rPr>
            </w:pPr>
            <w:r w:rsidRPr="005E0527">
              <w:rPr>
                <w:strike/>
                <w:lang w:eastAsia="nl-BE"/>
              </w:rPr>
              <w:t>du pont</w:t>
            </w:r>
          </w:p>
          <w:p w:rsidR="006339C4" w:rsidRPr="005E0527" w:rsidRDefault="006339C4" w:rsidP="006339C4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u w:val="single"/>
              </w:rPr>
            </w:pPr>
            <w:r w:rsidRPr="005E0527">
              <w:rPr>
                <w:color w:val="000000"/>
                <w:u w:val="single"/>
              </w:rPr>
              <w:t>Orifices des tuyaux d</w:t>
            </w:r>
            <w:r w:rsidR="00A964C8" w:rsidRPr="005E0527">
              <w:rPr>
                <w:color w:val="000000"/>
                <w:u w:val="single"/>
              </w:rPr>
              <w:t>’</w:t>
            </w:r>
            <w:r w:rsidRPr="005E0527">
              <w:rPr>
                <w:color w:val="000000"/>
                <w:u w:val="single"/>
              </w:rPr>
              <w:t>aération à 0,50 m au-dessus du pont libre</w:t>
            </w:r>
          </w:p>
          <w:p w:rsidR="006339C4" w:rsidRPr="005E0527" w:rsidRDefault="006339C4" w:rsidP="006339C4">
            <w:pPr>
              <w:autoSpaceDE w:val="0"/>
              <w:autoSpaceDN w:val="0"/>
              <w:adjustRightInd w:val="0"/>
              <w:spacing w:line="240" w:lineRule="auto"/>
              <w:rPr>
                <w:strike/>
              </w:rPr>
            </w:pPr>
          </w:p>
        </w:tc>
        <w:tc>
          <w:tcPr>
            <w:tcW w:w="2693" w:type="dxa"/>
            <w:shd w:val="clear" w:color="auto" w:fill="auto"/>
          </w:tcPr>
          <w:p w:rsidR="006339C4" w:rsidRPr="005E0527" w:rsidRDefault="006339C4" w:rsidP="009A57EC">
            <w:pPr>
              <w:autoSpaceDE w:val="0"/>
              <w:autoSpaceDN w:val="0"/>
              <w:adjustRightInd w:val="0"/>
              <w:spacing w:line="240" w:lineRule="auto"/>
              <w:rPr>
                <w:lang w:eastAsia="nl-BE"/>
              </w:rPr>
            </w:pPr>
            <w:r w:rsidRPr="005E0527">
              <w:rPr>
                <w:lang w:eastAsia="nl-BE"/>
              </w:rPr>
              <w:t>N.R.T.</w:t>
            </w:r>
          </w:p>
          <w:p w:rsidR="006339C4" w:rsidRPr="005E0527" w:rsidRDefault="006339C4" w:rsidP="009A57EC">
            <w:pPr>
              <w:autoSpaceDE w:val="0"/>
              <w:autoSpaceDN w:val="0"/>
              <w:adjustRightInd w:val="0"/>
              <w:spacing w:line="240" w:lineRule="auto"/>
              <w:rPr>
                <w:lang w:eastAsia="nl-BE"/>
              </w:rPr>
            </w:pPr>
            <w:r w:rsidRPr="005E0527">
              <w:rPr>
                <w:lang w:eastAsia="nl-BE"/>
              </w:rPr>
              <w:t>Renouvellement du certificat d</w:t>
            </w:r>
            <w:r w:rsidR="00A964C8" w:rsidRPr="005E0527">
              <w:rPr>
                <w:lang w:eastAsia="nl-BE"/>
              </w:rPr>
              <w:t>’</w:t>
            </w:r>
            <w:r w:rsidRPr="005E0527">
              <w:rPr>
                <w:lang w:eastAsia="nl-BE"/>
              </w:rPr>
              <w:t>agrément après le</w:t>
            </w:r>
          </w:p>
          <w:p w:rsidR="006339C4" w:rsidRPr="005E0527" w:rsidRDefault="006339C4" w:rsidP="009A57EC">
            <w:pPr>
              <w:autoSpaceDE w:val="0"/>
              <w:autoSpaceDN w:val="0"/>
              <w:adjustRightInd w:val="0"/>
              <w:spacing w:line="240" w:lineRule="auto"/>
            </w:pPr>
            <w:r w:rsidRPr="005E0527">
              <w:rPr>
                <w:lang w:val="nl-BE" w:eastAsia="nl-BE"/>
              </w:rPr>
              <w:t>31 décembre 2018</w:t>
            </w:r>
          </w:p>
        </w:tc>
      </w:tr>
    </w:tbl>
    <w:p w:rsidR="005973BB" w:rsidRPr="005E0527" w:rsidRDefault="005973BB">
      <w:pPr>
        <w:suppressAutoHyphens w:val="0"/>
        <w:spacing w:line="240" w:lineRule="auto"/>
      </w:pPr>
      <w:r w:rsidRPr="005E0527">
        <w:br w:type="page"/>
      </w:r>
    </w:p>
    <w:p w:rsidR="006339C4" w:rsidRPr="006339C4" w:rsidRDefault="000A56DB" w:rsidP="006339C4">
      <w:pPr>
        <w:pStyle w:val="HChG"/>
      </w:pPr>
      <w:r>
        <w:lastRenderedPageBreak/>
        <w:tab/>
      </w:r>
      <w:r>
        <w:tab/>
      </w:r>
      <w:r w:rsidR="006339C4" w:rsidRPr="006339C4">
        <w:t>I.</w:t>
      </w:r>
      <w:r w:rsidR="006339C4" w:rsidRPr="006339C4">
        <w:tab/>
        <w:t>Information from ESTRIN</w:t>
      </w:r>
    </w:p>
    <w:p w:rsidR="006339C4" w:rsidRPr="00F0356F" w:rsidRDefault="00B04C8D" w:rsidP="006339C4">
      <w:pPr>
        <w:pStyle w:val="SingleTxtG"/>
      </w:pPr>
      <w:r>
        <w:t>12.</w:t>
      </w:r>
      <w:r w:rsidR="006339C4" w:rsidRPr="00F0356F">
        <w:tab/>
        <w:t>We could</w:t>
      </w:r>
      <w:r w:rsidR="00A964C8">
        <w:t xml:space="preserve"> also use the following wording</w:t>
      </w:r>
      <w:r w:rsidR="006339C4" w:rsidRPr="00F0356F">
        <w:t>: “i</w:t>
      </w:r>
      <w:r w:rsidR="00A964C8">
        <w:t xml:space="preserve">n the open air above the deck” </w:t>
      </w:r>
      <w:r w:rsidR="006339C4" w:rsidRPr="00F0356F">
        <w:t>/ “à l</w:t>
      </w:r>
      <w:r w:rsidR="00A964C8">
        <w:t>’air libre au-dessus du pont”</w:t>
      </w:r>
      <w:r w:rsidR="006339C4" w:rsidRPr="00F0356F">
        <w:t xml:space="preserve">, as in ESTRIN 2015 / </w:t>
      </w:r>
      <w:r w:rsidR="006339C4">
        <w:rPr>
          <w:i/>
        </w:rPr>
        <w:t>Art 8.05.06:</w:t>
      </w:r>
    </w:p>
    <w:p w:rsidR="006339C4" w:rsidRPr="00F0356F" w:rsidRDefault="006339C4" w:rsidP="006339C4">
      <w:pPr>
        <w:pStyle w:val="SingleTxtG"/>
        <w:rPr>
          <w:lang w:val="en-US"/>
        </w:rPr>
      </w:pPr>
      <w:r w:rsidRPr="00F0356F">
        <w:rPr>
          <w:lang w:val="en-US"/>
        </w:rPr>
        <w:t>Quote</w:t>
      </w:r>
    </w:p>
    <w:p w:rsidR="006339C4" w:rsidRPr="00F0356F" w:rsidRDefault="006339C4" w:rsidP="00B04C8D">
      <w:pPr>
        <w:pStyle w:val="SingleTxtG"/>
        <w:ind w:left="1701"/>
      </w:pPr>
      <w:r>
        <w:t xml:space="preserve">… </w:t>
      </w:r>
      <w:r w:rsidRPr="00F0356F">
        <w:t xml:space="preserve">Such tanks shall be fitted with a breather pipe terminating </w:t>
      </w:r>
      <w:r w:rsidRPr="00F0356F">
        <w:rPr>
          <w:u w:val="single"/>
        </w:rPr>
        <w:t>in the open air above the deck</w:t>
      </w:r>
      <w:r w:rsidRPr="00F0356F">
        <w:t xml:space="preserve"> and</w:t>
      </w:r>
      <w:r>
        <w:t xml:space="preserve"> </w:t>
      </w:r>
      <w:r w:rsidRPr="00F0356F">
        <w:t>arranged in such a way that no water ingress is possible.</w:t>
      </w:r>
    </w:p>
    <w:p w:rsidR="006339C4" w:rsidRPr="00F0356F" w:rsidRDefault="006339C4" w:rsidP="00B04C8D">
      <w:pPr>
        <w:pStyle w:val="SingleTxtG"/>
        <w:ind w:left="1701"/>
      </w:pPr>
      <w:r w:rsidRPr="00F0356F">
        <w:t>… Ces réservoirs doivent être munis d</w:t>
      </w:r>
      <w:r w:rsidR="00A964C8">
        <w:t>’</w:t>
      </w:r>
      <w:r w:rsidRPr="00F0356F">
        <w:t>un tuyau d</w:t>
      </w:r>
      <w:r w:rsidR="00A964C8">
        <w:t>’</w:t>
      </w:r>
      <w:r w:rsidRPr="00F0356F">
        <w:t xml:space="preserve">aération qui aboutit </w:t>
      </w:r>
      <w:r w:rsidRPr="00F0356F">
        <w:rPr>
          <w:u w:val="single"/>
        </w:rPr>
        <w:t>à l</w:t>
      </w:r>
      <w:r w:rsidR="00A964C8">
        <w:rPr>
          <w:u w:val="single"/>
        </w:rPr>
        <w:t>’</w:t>
      </w:r>
      <w:r w:rsidRPr="00F0356F">
        <w:rPr>
          <w:u w:val="single"/>
        </w:rPr>
        <w:t>air libre au-dessus du</w:t>
      </w:r>
      <w:r>
        <w:rPr>
          <w:u w:val="single"/>
        </w:rPr>
        <w:t xml:space="preserve"> </w:t>
      </w:r>
      <w:r w:rsidRPr="00F0356F">
        <w:rPr>
          <w:u w:val="single"/>
        </w:rPr>
        <w:t>pont</w:t>
      </w:r>
      <w:r w:rsidRPr="00F0356F">
        <w:t xml:space="preserve"> et qui est disposé de telle façon qu</w:t>
      </w:r>
      <w:r w:rsidR="00A964C8">
        <w:t>’</w:t>
      </w:r>
      <w:r w:rsidRPr="00F0356F">
        <w:t>aucune entrée d</w:t>
      </w:r>
      <w:r w:rsidR="00A964C8">
        <w:t>’</w:t>
      </w:r>
      <w:r w:rsidRPr="00F0356F">
        <w:t>eau ne soit possible.</w:t>
      </w:r>
    </w:p>
    <w:p w:rsidR="006339C4" w:rsidRPr="00F0356F" w:rsidRDefault="006339C4" w:rsidP="00B04C8D">
      <w:pPr>
        <w:pStyle w:val="SingleTxtG"/>
        <w:ind w:left="1701"/>
        <w:rPr>
          <w:lang w:val="nl-BE"/>
        </w:rPr>
      </w:pPr>
      <w:r w:rsidRPr="00F0356F">
        <w:rPr>
          <w:lang w:val="nl-BE"/>
        </w:rPr>
        <w:t>… Diese Tanks müssen ein Entlüftungsrohr haben, das oberhalb des Decks ins Freie führt und so eingerichtet ist, dass kein Wasser eindringen kann</w:t>
      </w:r>
      <w:r>
        <w:rPr>
          <w:lang w:val="nl-BE"/>
        </w:rPr>
        <w:t>.</w:t>
      </w:r>
    </w:p>
    <w:p w:rsidR="00F507EC" w:rsidRDefault="006339C4" w:rsidP="006339C4">
      <w:pPr>
        <w:pStyle w:val="SingleTxtG"/>
        <w:rPr>
          <w:lang w:val="en-US"/>
        </w:rPr>
      </w:pPr>
      <w:r w:rsidRPr="006339C4">
        <w:t>Unq</w:t>
      </w:r>
      <w:r w:rsidRPr="006339C4">
        <w:rPr>
          <w:lang w:val="en-US"/>
        </w:rPr>
        <w:t>uote</w:t>
      </w:r>
    </w:p>
    <w:p w:rsidR="006339C4" w:rsidRPr="006339C4" w:rsidRDefault="006339C4" w:rsidP="006339C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6339C4" w:rsidRPr="006339C4" w:rsidSect="005973BB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3BB" w:rsidRDefault="005973BB"/>
  </w:endnote>
  <w:endnote w:type="continuationSeparator" w:id="0">
    <w:p w:rsidR="005973BB" w:rsidRDefault="005973BB"/>
  </w:endnote>
  <w:endnote w:type="continuationNotice" w:id="1">
    <w:p w:rsidR="005973BB" w:rsidRDefault="005973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3BB" w:rsidRPr="005973BB" w:rsidRDefault="005973BB" w:rsidP="005973BB">
    <w:pPr>
      <w:pStyle w:val="Footer"/>
      <w:tabs>
        <w:tab w:val="right" w:pos="9638"/>
      </w:tabs>
      <w:rPr>
        <w:sz w:val="18"/>
      </w:rPr>
    </w:pPr>
    <w:r w:rsidRPr="005973BB">
      <w:rPr>
        <w:b/>
        <w:sz w:val="18"/>
      </w:rPr>
      <w:fldChar w:fldCharType="begin"/>
    </w:r>
    <w:r w:rsidRPr="005973BB">
      <w:rPr>
        <w:b/>
        <w:sz w:val="18"/>
      </w:rPr>
      <w:instrText xml:space="preserve"> PAGE  \* MERGEFORMAT </w:instrText>
    </w:r>
    <w:r w:rsidRPr="005973BB">
      <w:rPr>
        <w:b/>
        <w:sz w:val="18"/>
      </w:rPr>
      <w:fldChar w:fldCharType="separate"/>
    </w:r>
    <w:r w:rsidR="002E39A3">
      <w:rPr>
        <w:b/>
        <w:noProof/>
        <w:sz w:val="18"/>
      </w:rPr>
      <w:t>2</w:t>
    </w:r>
    <w:r w:rsidRPr="005973B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3BB" w:rsidRPr="005973BB" w:rsidRDefault="005973BB" w:rsidP="005973BB">
    <w:pPr>
      <w:pStyle w:val="Footer"/>
      <w:tabs>
        <w:tab w:val="right" w:pos="9638"/>
      </w:tabs>
      <w:rPr>
        <w:b/>
        <w:sz w:val="18"/>
      </w:rPr>
    </w:pPr>
    <w:r>
      <w:tab/>
    </w:r>
    <w:r w:rsidRPr="005973BB">
      <w:rPr>
        <w:b/>
        <w:sz w:val="18"/>
      </w:rPr>
      <w:fldChar w:fldCharType="begin"/>
    </w:r>
    <w:r w:rsidRPr="005973BB">
      <w:rPr>
        <w:b/>
        <w:sz w:val="18"/>
      </w:rPr>
      <w:instrText xml:space="preserve"> PAGE  \* MERGEFORMAT </w:instrText>
    </w:r>
    <w:r w:rsidRPr="005973BB">
      <w:rPr>
        <w:b/>
        <w:sz w:val="18"/>
      </w:rPr>
      <w:fldChar w:fldCharType="separate"/>
    </w:r>
    <w:r w:rsidR="002E39A3">
      <w:rPr>
        <w:b/>
        <w:noProof/>
        <w:sz w:val="18"/>
      </w:rPr>
      <w:t>3</w:t>
    </w:r>
    <w:r w:rsidRPr="005973B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3BB" w:rsidRPr="000B175B" w:rsidRDefault="005973B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973BB" w:rsidRPr="00FC68B7" w:rsidRDefault="005973B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973BB" w:rsidRDefault="005973BB"/>
  </w:footnote>
  <w:footnote w:id="2">
    <w:p w:rsidR="008735C1" w:rsidRPr="003A7D20" w:rsidRDefault="008735C1" w:rsidP="008735C1">
      <w:pPr>
        <w:pStyle w:val="FootnoteText"/>
        <w:rPr>
          <w:lang w:val="en-US"/>
        </w:rPr>
      </w:pPr>
      <w:r>
        <w:rPr>
          <w:lang w:val="en-US"/>
        </w:rPr>
        <w:tab/>
      </w:r>
      <w:r w:rsidRPr="005D4EB0">
        <w:rPr>
          <w:rStyle w:val="FootnoteReference"/>
          <w:sz w:val="20"/>
          <w:lang w:val="en-US"/>
        </w:rPr>
        <w:t>*</w:t>
      </w:r>
      <w:r>
        <w:rPr>
          <w:sz w:val="16"/>
          <w:szCs w:val="16"/>
          <w:lang w:val="en-US"/>
        </w:rPr>
        <w:tab/>
      </w:r>
      <w:r w:rsidRPr="003A7D20">
        <w:rPr>
          <w:lang w:val="en-US"/>
        </w:rPr>
        <w:t>Distributed in German by the Central Commission for the Navigation of the Rhine in document CCNR-ZKR/ADN/WP.15/AC.2/201</w:t>
      </w:r>
      <w:r>
        <w:rPr>
          <w:lang w:val="en-US"/>
        </w:rPr>
        <w:t>8</w:t>
      </w:r>
      <w:r w:rsidRPr="003A7D20">
        <w:rPr>
          <w:lang w:val="en-US"/>
        </w:rPr>
        <w:t>/</w:t>
      </w:r>
      <w:r>
        <w:rPr>
          <w:lang w:val="en-US"/>
        </w:rPr>
        <w:t>15</w:t>
      </w:r>
      <w:r w:rsidRPr="003A7D20">
        <w:rPr>
          <w:lang w:val="en-US"/>
        </w:rPr>
        <w:t>.</w:t>
      </w:r>
    </w:p>
  </w:footnote>
  <w:footnote w:id="3">
    <w:p w:rsidR="008735C1" w:rsidRPr="003A7D20" w:rsidRDefault="008735C1" w:rsidP="008735C1">
      <w:pPr>
        <w:pStyle w:val="FootnoteText"/>
        <w:rPr>
          <w:lang w:val="en-US"/>
        </w:rPr>
      </w:pPr>
      <w:r>
        <w:rPr>
          <w:lang w:val="en-US"/>
        </w:rPr>
        <w:tab/>
      </w:r>
      <w:r w:rsidRPr="005D4EB0">
        <w:rPr>
          <w:rStyle w:val="FootnoteReference"/>
          <w:sz w:val="20"/>
          <w:lang w:val="en-US"/>
        </w:rPr>
        <w:t>**</w:t>
      </w:r>
      <w:r w:rsidRPr="003A7D20">
        <w:rPr>
          <w:lang w:val="en-US"/>
        </w:rPr>
        <w:tab/>
        <w:t>In accordance with the programme of work of the Inl</w:t>
      </w:r>
      <w:r>
        <w:rPr>
          <w:lang w:val="en-US"/>
        </w:rPr>
        <w:t>and Transport Committee for 2017-2018</w:t>
      </w:r>
      <w:r w:rsidRPr="003A7D20">
        <w:rPr>
          <w:lang w:val="en-US"/>
        </w:rPr>
        <w:t xml:space="preserve"> (ECE/TRANS/</w:t>
      </w:r>
      <w:r>
        <w:rPr>
          <w:lang w:val="en-US"/>
        </w:rPr>
        <w:t>WP.15/237, annex V (9.3.)</w:t>
      </w:r>
      <w:r w:rsidRPr="003A7D20">
        <w:rPr>
          <w:lang w:val="en-US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3BB" w:rsidRPr="005973BB" w:rsidRDefault="005973BB">
    <w:pPr>
      <w:pStyle w:val="Header"/>
    </w:pPr>
    <w:r>
      <w:t>ECE/TRANS/WP.15/AC.2/2018/15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3BB" w:rsidRPr="005973BB" w:rsidRDefault="005973BB" w:rsidP="005973BB">
    <w:pPr>
      <w:pStyle w:val="Header"/>
      <w:jc w:val="right"/>
    </w:pPr>
    <w:r>
      <w:t>ECE/TRANS/WP.15/AC.2/2018/15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15"/>
  </w:num>
  <w:num w:numId="16">
    <w:abstractNumId w:val="12"/>
  </w:num>
  <w:num w:numId="17">
    <w:abstractNumId w:val="16"/>
  </w:num>
  <w:num w:numId="18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BE" w:vendorID="64" w:dllVersion="131078" w:nlCheck="1" w:checkStyle="0"/>
  <w:activeWritingStyle w:appName="MSWord" w:lang="nl-B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BB"/>
    <w:rsid w:val="00002A7D"/>
    <w:rsid w:val="000038A8"/>
    <w:rsid w:val="00006790"/>
    <w:rsid w:val="00027624"/>
    <w:rsid w:val="000448A4"/>
    <w:rsid w:val="00050F6B"/>
    <w:rsid w:val="000678CD"/>
    <w:rsid w:val="00072C8C"/>
    <w:rsid w:val="00081CE0"/>
    <w:rsid w:val="00084D30"/>
    <w:rsid w:val="00090320"/>
    <w:rsid w:val="000931C0"/>
    <w:rsid w:val="000A2E09"/>
    <w:rsid w:val="000A56DB"/>
    <w:rsid w:val="000B175B"/>
    <w:rsid w:val="000B3A0F"/>
    <w:rsid w:val="000E0415"/>
    <w:rsid w:val="000F7715"/>
    <w:rsid w:val="00156B99"/>
    <w:rsid w:val="00166124"/>
    <w:rsid w:val="00184DDA"/>
    <w:rsid w:val="001900CD"/>
    <w:rsid w:val="001A0452"/>
    <w:rsid w:val="001B4B04"/>
    <w:rsid w:val="001B5875"/>
    <w:rsid w:val="001C41A8"/>
    <w:rsid w:val="001C4B9C"/>
    <w:rsid w:val="001C6663"/>
    <w:rsid w:val="001C7895"/>
    <w:rsid w:val="001D26DF"/>
    <w:rsid w:val="001D3A67"/>
    <w:rsid w:val="001F1599"/>
    <w:rsid w:val="001F19C4"/>
    <w:rsid w:val="002043F0"/>
    <w:rsid w:val="00211E0B"/>
    <w:rsid w:val="00232575"/>
    <w:rsid w:val="00247258"/>
    <w:rsid w:val="00257CAC"/>
    <w:rsid w:val="0027237A"/>
    <w:rsid w:val="002974E9"/>
    <w:rsid w:val="002A7F94"/>
    <w:rsid w:val="002B109A"/>
    <w:rsid w:val="002C6D45"/>
    <w:rsid w:val="002D6E53"/>
    <w:rsid w:val="002E39A3"/>
    <w:rsid w:val="002F046D"/>
    <w:rsid w:val="00301764"/>
    <w:rsid w:val="003147C0"/>
    <w:rsid w:val="003229D8"/>
    <w:rsid w:val="00336C97"/>
    <w:rsid w:val="00337F88"/>
    <w:rsid w:val="00342432"/>
    <w:rsid w:val="0035223F"/>
    <w:rsid w:val="00352D4B"/>
    <w:rsid w:val="0035638C"/>
    <w:rsid w:val="003672C4"/>
    <w:rsid w:val="003A46BB"/>
    <w:rsid w:val="003A4EC7"/>
    <w:rsid w:val="003A7295"/>
    <w:rsid w:val="003B1F60"/>
    <w:rsid w:val="003C2CC4"/>
    <w:rsid w:val="003D4B23"/>
    <w:rsid w:val="003E278A"/>
    <w:rsid w:val="00413520"/>
    <w:rsid w:val="004325CB"/>
    <w:rsid w:val="00440A07"/>
    <w:rsid w:val="00462880"/>
    <w:rsid w:val="00476F24"/>
    <w:rsid w:val="004C55B0"/>
    <w:rsid w:val="004F6BA0"/>
    <w:rsid w:val="00503BEA"/>
    <w:rsid w:val="00511975"/>
    <w:rsid w:val="00533616"/>
    <w:rsid w:val="00535ABA"/>
    <w:rsid w:val="0053768B"/>
    <w:rsid w:val="005420F2"/>
    <w:rsid w:val="0054285C"/>
    <w:rsid w:val="00584173"/>
    <w:rsid w:val="00595520"/>
    <w:rsid w:val="005973BB"/>
    <w:rsid w:val="005A44B9"/>
    <w:rsid w:val="005B1BA0"/>
    <w:rsid w:val="005B3DB3"/>
    <w:rsid w:val="005D15CA"/>
    <w:rsid w:val="005E0527"/>
    <w:rsid w:val="005F3066"/>
    <w:rsid w:val="005F3E61"/>
    <w:rsid w:val="00604DDD"/>
    <w:rsid w:val="006115CC"/>
    <w:rsid w:val="00611FC4"/>
    <w:rsid w:val="006176FB"/>
    <w:rsid w:val="00630FCB"/>
    <w:rsid w:val="006339C4"/>
    <w:rsid w:val="00640B26"/>
    <w:rsid w:val="006770B2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701E"/>
    <w:rsid w:val="0072632A"/>
    <w:rsid w:val="007358E8"/>
    <w:rsid w:val="00736ECE"/>
    <w:rsid w:val="0074533B"/>
    <w:rsid w:val="007643BC"/>
    <w:rsid w:val="007959FE"/>
    <w:rsid w:val="007A0CF1"/>
    <w:rsid w:val="007B6BA5"/>
    <w:rsid w:val="007C3390"/>
    <w:rsid w:val="007C42D8"/>
    <w:rsid w:val="007C4F4B"/>
    <w:rsid w:val="007D7362"/>
    <w:rsid w:val="007F5CE2"/>
    <w:rsid w:val="007F6611"/>
    <w:rsid w:val="00810BAC"/>
    <w:rsid w:val="008175E9"/>
    <w:rsid w:val="008242D7"/>
    <w:rsid w:val="0082577B"/>
    <w:rsid w:val="00866893"/>
    <w:rsid w:val="00866F02"/>
    <w:rsid w:val="00867D18"/>
    <w:rsid w:val="00871F9A"/>
    <w:rsid w:val="00871FD5"/>
    <w:rsid w:val="008735C1"/>
    <w:rsid w:val="0088172E"/>
    <w:rsid w:val="00881EFA"/>
    <w:rsid w:val="008879CB"/>
    <w:rsid w:val="008979B1"/>
    <w:rsid w:val="008A6B25"/>
    <w:rsid w:val="008A6C4F"/>
    <w:rsid w:val="008B389E"/>
    <w:rsid w:val="008C6D1B"/>
    <w:rsid w:val="008D045E"/>
    <w:rsid w:val="008D3F25"/>
    <w:rsid w:val="008D4D82"/>
    <w:rsid w:val="008E0E46"/>
    <w:rsid w:val="008E7116"/>
    <w:rsid w:val="008F143B"/>
    <w:rsid w:val="008F3882"/>
    <w:rsid w:val="008F4B7C"/>
    <w:rsid w:val="00926E47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425EB"/>
    <w:rsid w:val="00A72F22"/>
    <w:rsid w:val="00A733BC"/>
    <w:rsid w:val="00A748A6"/>
    <w:rsid w:val="00A76A69"/>
    <w:rsid w:val="00A879A4"/>
    <w:rsid w:val="00A964C8"/>
    <w:rsid w:val="00AA0FF8"/>
    <w:rsid w:val="00AC0F2C"/>
    <w:rsid w:val="00AC4538"/>
    <w:rsid w:val="00AC502A"/>
    <w:rsid w:val="00AF58C1"/>
    <w:rsid w:val="00B04A3F"/>
    <w:rsid w:val="00B04C8D"/>
    <w:rsid w:val="00B06643"/>
    <w:rsid w:val="00B15055"/>
    <w:rsid w:val="00B30179"/>
    <w:rsid w:val="00B37B15"/>
    <w:rsid w:val="00B45C02"/>
    <w:rsid w:val="00B72A1E"/>
    <w:rsid w:val="00B81E12"/>
    <w:rsid w:val="00BA339B"/>
    <w:rsid w:val="00BC1E7E"/>
    <w:rsid w:val="00BC74E9"/>
    <w:rsid w:val="00BC7F91"/>
    <w:rsid w:val="00BE36A9"/>
    <w:rsid w:val="00BE618E"/>
    <w:rsid w:val="00BE7BEC"/>
    <w:rsid w:val="00BF0A5A"/>
    <w:rsid w:val="00BF0E63"/>
    <w:rsid w:val="00BF12A3"/>
    <w:rsid w:val="00BF16D7"/>
    <w:rsid w:val="00BF2373"/>
    <w:rsid w:val="00C044E2"/>
    <w:rsid w:val="00C048CB"/>
    <w:rsid w:val="00C04AA9"/>
    <w:rsid w:val="00C066F3"/>
    <w:rsid w:val="00C463DD"/>
    <w:rsid w:val="00C745C3"/>
    <w:rsid w:val="00CA24A4"/>
    <w:rsid w:val="00CB348D"/>
    <w:rsid w:val="00CD46F5"/>
    <w:rsid w:val="00CE4A8F"/>
    <w:rsid w:val="00CF071D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704E5"/>
    <w:rsid w:val="00D72727"/>
    <w:rsid w:val="00D978C6"/>
    <w:rsid w:val="00DA0956"/>
    <w:rsid w:val="00DA11E1"/>
    <w:rsid w:val="00DA357F"/>
    <w:rsid w:val="00DA3E12"/>
    <w:rsid w:val="00DC18AD"/>
    <w:rsid w:val="00DF22C5"/>
    <w:rsid w:val="00DF7CAE"/>
    <w:rsid w:val="00E423C0"/>
    <w:rsid w:val="00E6414C"/>
    <w:rsid w:val="00E7260F"/>
    <w:rsid w:val="00E8702D"/>
    <w:rsid w:val="00E916A9"/>
    <w:rsid w:val="00E916DE"/>
    <w:rsid w:val="00E925AD"/>
    <w:rsid w:val="00E96630"/>
    <w:rsid w:val="00ED18DC"/>
    <w:rsid w:val="00ED6201"/>
    <w:rsid w:val="00ED7A2A"/>
    <w:rsid w:val="00EE46F1"/>
    <w:rsid w:val="00EF1D7F"/>
    <w:rsid w:val="00F0137E"/>
    <w:rsid w:val="00F21786"/>
    <w:rsid w:val="00F3742B"/>
    <w:rsid w:val="00F41FDB"/>
    <w:rsid w:val="00F507EC"/>
    <w:rsid w:val="00F56D63"/>
    <w:rsid w:val="00F609A9"/>
    <w:rsid w:val="00F80C99"/>
    <w:rsid w:val="00F867EC"/>
    <w:rsid w:val="00F91B2B"/>
    <w:rsid w:val="00FC03CD"/>
    <w:rsid w:val="00FC0646"/>
    <w:rsid w:val="00FC68B7"/>
    <w:rsid w:val="00FE6985"/>
    <w:rsid w:val="00FF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264B4A6"/>
  <w15:docId w15:val="{CA18B454-50B3-4FC8-BE84-6E4A1A43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5A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basedOn w:val="DefaultParagraphFont"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E925AD"/>
  </w:style>
  <w:style w:type="paragraph" w:customStyle="1" w:styleId="Bullet2G">
    <w:name w:val="_Bullet 2_G"/>
    <w:basedOn w:val="Normal"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semiHidden/>
    <w:rsid w:val="00E925AD"/>
    <w:rPr>
      <w:color w:val="auto"/>
      <w:u w:val="none"/>
    </w:rPr>
  </w:style>
  <w:style w:type="paragraph" w:styleId="Footer">
    <w:name w:val="footer"/>
    <w:aliases w:val="3_G"/>
    <w:basedOn w:val="Normal"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59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semiHidden/>
    <w:rsid w:val="00E925AD"/>
    <w:rPr>
      <w:color w:val="auto"/>
      <w:u w:val="none"/>
    </w:rPr>
  </w:style>
  <w:style w:type="character" w:customStyle="1" w:styleId="SingleTxtGChar">
    <w:name w:val="_ Single Txt_G Char"/>
    <w:link w:val="SingleTxtG"/>
    <w:qFormat/>
    <w:rsid w:val="00DA11E1"/>
    <w:rPr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8C6D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C6D1B"/>
    <w:rPr>
      <w:rFonts w:ascii="Segoe UI" w:hAnsi="Segoe UI" w:cs="Segoe UI"/>
      <w:sz w:val="18"/>
      <w:szCs w:val="18"/>
      <w:lang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8735C1"/>
    <w:rPr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let\AppData\Roaming\Microsoft\Templates\ECE+PlainPage\ECE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C29D4-3609-4972-93E2-4C37F4AE9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ECE_E</Template>
  <TotalTime>1041</TotalTime>
  <Pages>4</Pages>
  <Words>967</Words>
  <Characters>5514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Marie-Claude Collet</dc:creator>
  <cp:lastModifiedBy>Marie-Claude Collet</cp:lastModifiedBy>
  <cp:revision>12</cp:revision>
  <cp:lastPrinted>2017-11-07T10:38:00Z</cp:lastPrinted>
  <dcterms:created xsi:type="dcterms:W3CDTF">2017-10-31T13:56:00Z</dcterms:created>
  <dcterms:modified xsi:type="dcterms:W3CDTF">2017-11-07T13:15:00Z</dcterms:modified>
</cp:coreProperties>
</file>