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E12670">
        <w:trPr>
          <w:cantSplit/>
          <w:trHeight w:hRule="exact" w:val="851"/>
        </w:trPr>
        <w:tc>
          <w:tcPr>
            <w:tcW w:w="1276" w:type="dxa"/>
            <w:tcBorders>
              <w:bottom w:val="single" w:sz="4" w:space="0" w:color="auto"/>
            </w:tcBorders>
            <w:shd w:val="clear" w:color="auto" w:fill="auto"/>
            <w:vAlign w:val="bottom"/>
          </w:tcPr>
          <w:p w:rsidR="00B56E9C" w:rsidRDefault="00B56E9C" w:rsidP="00E12670">
            <w:pPr>
              <w:spacing w:after="80"/>
            </w:pPr>
            <w:bookmarkStart w:id="0" w:name="_GoBack"/>
            <w:bookmarkEnd w:id="0"/>
          </w:p>
        </w:tc>
        <w:tc>
          <w:tcPr>
            <w:tcW w:w="2268" w:type="dxa"/>
            <w:tcBorders>
              <w:bottom w:val="single" w:sz="4" w:space="0" w:color="auto"/>
            </w:tcBorders>
            <w:shd w:val="clear" w:color="auto" w:fill="auto"/>
            <w:vAlign w:val="bottom"/>
          </w:tcPr>
          <w:p w:rsidR="00B56E9C" w:rsidRPr="00E12670" w:rsidRDefault="00B56E9C" w:rsidP="00E12670">
            <w:pPr>
              <w:spacing w:after="80" w:line="300" w:lineRule="exact"/>
              <w:rPr>
                <w:b/>
                <w:sz w:val="24"/>
                <w:szCs w:val="24"/>
              </w:rPr>
            </w:pPr>
            <w:r w:rsidRPr="00E12670">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2F41E8" w:rsidP="00924982">
            <w:pPr>
              <w:jc w:val="right"/>
            </w:pPr>
            <w:r w:rsidRPr="00E12670">
              <w:rPr>
                <w:sz w:val="40"/>
              </w:rPr>
              <w:t>ECE</w:t>
            </w:r>
            <w:r>
              <w:t>/TRANS/WP.29/</w:t>
            </w:r>
            <w:r w:rsidRPr="00456509">
              <w:t>GRSP/201</w:t>
            </w:r>
            <w:r w:rsidR="004E6FA5">
              <w:t>8/9</w:t>
            </w:r>
          </w:p>
        </w:tc>
      </w:tr>
      <w:tr w:rsidR="00B56E9C" w:rsidTr="00E12670">
        <w:trPr>
          <w:cantSplit/>
          <w:trHeight w:hRule="exact" w:val="2835"/>
        </w:trPr>
        <w:tc>
          <w:tcPr>
            <w:tcW w:w="1276" w:type="dxa"/>
            <w:tcBorders>
              <w:top w:val="single" w:sz="4" w:space="0" w:color="auto"/>
              <w:bottom w:val="single" w:sz="12" w:space="0" w:color="auto"/>
            </w:tcBorders>
            <w:shd w:val="clear" w:color="auto" w:fill="auto"/>
          </w:tcPr>
          <w:p w:rsidR="00B56E9C" w:rsidRDefault="00D06FAF" w:rsidP="00E12670">
            <w:pPr>
              <w:spacing w:before="120"/>
            </w:pPr>
            <w:r>
              <w:rPr>
                <w:noProof/>
                <w:lang w:eastAsia="zh-CN"/>
              </w:rPr>
              <w:drawing>
                <wp:inline distT="0" distB="0" distL="0" distR="0" wp14:anchorId="4CAD76D0" wp14:editId="35B3ED5E">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E12670" w:rsidRDefault="00D773DF" w:rsidP="00E12670">
            <w:pPr>
              <w:spacing w:before="120" w:line="420" w:lineRule="exact"/>
              <w:rPr>
                <w:sz w:val="40"/>
                <w:szCs w:val="40"/>
              </w:rPr>
            </w:pPr>
            <w:r w:rsidRPr="00E12670">
              <w:rPr>
                <w:b/>
                <w:sz w:val="40"/>
                <w:szCs w:val="40"/>
              </w:rPr>
              <w:t>Economic and Social Council</w:t>
            </w:r>
          </w:p>
        </w:tc>
        <w:tc>
          <w:tcPr>
            <w:tcW w:w="2835" w:type="dxa"/>
            <w:tcBorders>
              <w:top w:val="single" w:sz="4" w:space="0" w:color="auto"/>
              <w:bottom w:val="single" w:sz="12" w:space="0" w:color="auto"/>
            </w:tcBorders>
            <w:shd w:val="clear" w:color="auto" w:fill="auto"/>
          </w:tcPr>
          <w:p w:rsidR="002F41E8" w:rsidRPr="00924982" w:rsidRDefault="002F41E8" w:rsidP="00E12670">
            <w:pPr>
              <w:spacing w:before="240" w:line="240" w:lineRule="exact"/>
            </w:pPr>
            <w:r w:rsidRPr="00924982">
              <w:t>Distr.: General</w:t>
            </w:r>
          </w:p>
          <w:p w:rsidR="002F41E8" w:rsidRPr="00924982" w:rsidRDefault="00AF216A" w:rsidP="00E12670">
            <w:pPr>
              <w:spacing w:line="240" w:lineRule="exact"/>
            </w:pPr>
            <w:r>
              <w:t>28</w:t>
            </w:r>
            <w:r w:rsidR="00945582" w:rsidRPr="00924982">
              <w:t xml:space="preserve"> </w:t>
            </w:r>
            <w:r w:rsidR="00924982">
              <w:t>February</w:t>
            </w:r>
            <w:r w:rsidR="00947074" w:rsidRPr="00924982">
              <w:t xml:space="preserve"> 201</w:t>
            </w:r>
            <w:r w:rsidR="00924982">
              <w:t>8</w:t>
            </w:r>
          </w:p>
          <w:p w:rsidR="002F41E8" w:rsidRPr="00924982" w:rsidRDefault="002F41E8" w:rsidP="00E12670">
            <w:pPr>
              <w:spacing w:line="240" w:lineRule="exact"/>
            </w:pPr>
          </w:p>
          <w:p w:rsidR="00EA2A77" w:rsidRPr="000B1193" w:rsidRDefault="002F41E8" w:rsidP="00E12670">
            <w:pPr>
              <w:spacing w:line="240" w:lineRule="exact"/>
              <w:rPr>
                <w:strike/>
              </w:rPr>
            </w:pPr>
            <w:r w:rsidRPr="00924982">
              <w:t>Original: English</w:t>
            </w:r>
          </w:p>
          <w:p w:rsidR="002F41E8" w:rsidRDefault="002F41E8" w:rsidP="00E12670">
            <w:pPr>
              <w:spacing w:line="240" w:lineRule="exact"/>
            </w:pPr>
          </w:p>
        </w:tc>
      </w:tr>
    </w:tbl>
    <w:p w:rsidR="00442A83" w:rsidRDefault="00C96DF2" w:rsidP="00C96DF2">
      <w:pPr>
        <w:spacing w:before="120"/>
        <w:rPr>
          <w:b/>
          <w:sz w:val="28"/>
          <w:szCs w:val="28"/>
        </w:rPr>
      </w:pPr>
      <w:r w:rsidRPr="00832334">
        <w:rPr>
          <w:b/>
          <w:sz w:val="28"/>
          <w:szCs w:val="28"/>
        </w:rPr>
        <w:t>Economic Commission for Europe</w:t>
      </w:r>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1223D7" w:rsidRPr="003527A4" w:rsidRDefault="001223D7" w:rsidP="001223D7">
      <w:pPr>
        <w:spacing w:before="120" w:after="120"/>
        <w:rPr>
          <w:b/>
          <w:bCs/>
        </w:rPr>
      </w:pPr>
      <w:r w:rsidRPr="003527A4">
        <w:rPr>
          <w:b/>
          <w:bCs/>
        </w:rPr>
        <w:t xml:space="preserve">Working Party on </w:t>
      </w:r>
      <w:r>
        <w:rPr>
          <w:b/>
          <w:bCs/>
        </w:rPr>
        <w:t>Passive Safety</w:t>
      </w:r>
    </w:p>
    <w:p w:rsidR="001223D7" w:rsidRPr="003527A4" w:rsidRDefault="00316E25" w:rsidP="001223D7">
      <w:pPr>
        <w:rPr>
          <w:b/>
        </w:rPr>
      </w:pPr>
      <w:r>
        <w:rPr>
          <w:b/>
        </w:rPr>
        <w:t>Sixty</w:t>
      </w:r>
      <w:r w:rsidR="001223D7">
        <w:rPr>
          <w:b/>
        </w:rPr>
        <w:t>-</w:t>
      </w:r>
      <w:r w:rsidR="000B1193">
        <w:rPr>
          <w:b/>
        </w:rPr>
        <w:t xml:space="preserve">third </w:t>
      </w:r>
      <w:r w:rsidR="001223D7">
        <w:rPr>
          <w:b/>
        </w:rPr>
        <w:t>session</w:t>
      </w:r>
    </w:p>
    <w:p w:rsidR="001223D7" w:rsidRPr="00924982" w:rsidRDefault="00924982" w:rsidP="001223D7">
      <w:pPr>
        <w:rPr>
          <w:bCs/>
        </w:rPr>
      </w:pPr>
      <w:r w:rsidRPr="00924982">
        <w:rPr>
          <w:bCs/>
        </w:rPr>
        <w:t>Geneva, 14-18 May 2018</w:t>
      </w:r>
    </w:p>
    <w:p w:rsidR="001223D7" w:rsidRPr="00924982" w:rsidRDefault="001223D7" w:rsidP="001223D7">
      <w:pPr>
        <w:rPr>
          <w:bCs/>
        </w:rPr>
      </w:pPr>
      <w:r w:rsidRPr="00456509">
        <w:rPr>
          <w:bCs/>
        </w:rPr>
        <w:t xml:space="preserve">Item </w:t>
      </w:r>
      <w:r w:rsidR="004E6FA5">
        <w:rPr>
          <w:bCs/>
        </w:rPr>
        <w:t>24</w:t>
      </w:r>
      <w:r w:rsidRPr="00456509">
        <w:rPr>
          <w:bCs/>
        </w:rPr>
        <w:t xml:space="preserve"> of the provisional agenda</w:t>
      </w:r>
    </w:p>
    <w:p w:rsidR="001223D7" w:rsidRDefault="00971707" w:rsidP="001223D7">
      <w:pPr>
        <w:rPr>
          <w:b/>
        </w:rPr>
      </w:pPr>
      <w:r w:rsidRPr="00971707">
        <w:rPr>
          <w:b/>
        </w:rPr>
        <w:t>Collective amendments to UN Regulations Nos. 16, 44, 94, 129 and 137</w:t>
      </w:r>
    </w:p>
    <w:p w:rsidR="001877D8" w:rsidRPr="000B1193" w:rsidRDefault="001877D8" w:rsidP="001877D8">
      <w:pPr>
        <w:pStyle w:val="HChG"/>
        <w:rPr>
          <w:bCs/>
        </w:rPr>
      </w:pPr>
      <w:r>
        <w:rPr>
          <w:bCs/>
        </w:rPr>
        <w:tab/>
      </w:r>
      <w:r>
        <w:rPr>
          <w:bCs/>
        </w:rPr>
        <w:tab/>
      </w:r>
      <w:r w:rsidR="00971707">
        <w:t xml:space="preserve">Collective amendments to UN Regulations Nos. </w:t>
      </w:r>
      <w:r w:rsidR="00751E01">
        <w:t>16, 94</w:t>
      </w:r>
      <w:r w:rsidR="00971707" w:rsidRPr="001D7ED8">
        <w:t xml:space="preserve"> and 137</w:t>
      </w:r>
    </w:p>
    <w:p w:rsidR="001877D8" w:rsidRPr="000B1193" w:rsidRDefault="001877D8" w:rsidP="001877D8">
      <w:pPr>
        <w:pStyle w:val="H1G"/>
      </w:pPr>
      <w:r w:rsidRPr="000B1193">
        <w:tab/>
      </w:r>
      <w:r w:rsidRPr="000B1193">
        <w:tab/>
        <w:t xml:space="preserve">Submitted by the expert from </w:t>
      </w:r>
      <w:r w:rsidR="00971707">
        <w:t xml:space="preserve">the </w:t>
      </w:r>
      <w:r w:rsidR="00971707" w:rsidRPr="00595BC2">
        <w:t>International Organization of Mo</w:t>
      </w:r>
      <w:r w:rsidR="00971707">
        <w:t>tor Vehicle Manufacturers</w:t>
      </w:r>
      <w:r w:rsidRPr="000B1193">
        <w:rPr>
          <w:rStyle w:val="FootnoteReference"/>
          <w:b w:val="0"/>
          <w:sz w:val="20"/>
          <w:vertAlign w:val="baseline"/>
          <w:lang w:val="en-US"/>
        </w:rPr>
        <w:footnoteReference w:customMarkFollows="1" w:id="2"/>
        <w:t>*</w:t>
      </w:r>
    </w:p>
    <w:p w:rsidR="0021313A" w:rsidRDefault="0021313A" w:rsidP="001877D8">
      <w:pPr>
        <w:spacing w:line="247" w:lineRule="auto"/>
        <w:ind w:left="1246" w:right="1192" w:firstLine="569"/>
        <w:jc w:val="both"/>
      </w:pPr>
      <w:r w:rsidRPr="00946D79">
        <w:t>The text reproduced below has been pre</w:t>
      </w:r>
      <w:r w:rsidR="00971707">
        <w:t xml:space="preserve">pared by the expert from </w:t>
      </w:r>
      <w:r w:rsidR="00971707" w:rsidRPr="00595BC2">
        <w:t>International Organization of Motor Vehicle Manufacturers (OICA)</w:t>
      </w:r>
      <w:r w:rsidR="00971707">
        <w:t xml:space="preserve"> </w:t>
      </w:r>
      <w:r w:rsidR="00971707">
        <w:rPr>
          <w:szCs w:val="23"/>
        </w:rPr>
        <w:t xml:space="preserve">to </w:t>
      </w:r>
      <w:r w:rsidR="00971707">
        <w:t>harmonize informatio</w:t>
      </w:r>
      <w:r w:rsidR="008F64B1">
        <w:t>n in the airbag warning label about</w:t>
      </w:r>
      <w:r w:rsidR="00971707">
        <w:t xml:space="preserve"> the correct installation of Child Restraint Systems (CRS) on a passenger seat with an activated frontal airbag</w:t>
      </w:r>
      <w:r w:rsidRPr="00946D79">
        <w:t xml:space="preserve">. </w:t>
      </w:r>
      <w:r w:rsidR="00971707">
        <w:rPr>
          <w:szCs w:val="23"/>
        </w:rPr>
        <w:t xml:space="preserve">It represents an alternative proposal to ECE/TRANS/WP29/GRSP/2017/27 submitted by the European Commission regarding UN Regulations Nos. </w:t>
      </w:r>
      <w:r w:rsidR="00B405E6">
        <w:rPr>
          <w:szCs w:val="23"/>
        </w:rPr>
        <w:t>16,</w:t>
      </w:r>
      <w:r w:rsidR="00971707">
        <w:rPr>
          <w:szCs w:val="23"/>
        </w:rPr>
        <w:t xml:space="preserve"> 94</w:t>
      </w:r>
      <w:r w:rsidR="00B405E6">
        <w:rPr>
          <w:szCs w:val="23"/>
        </w:rPr>
        <w:t xml:space="preserve"> and 137</w:t>
      </w:r>
      <w:r w:rsidR="00971707">
        <w:rPr>
          <w:szCs w:val="23"/>
        </w:rPr>
        <w:t>. It does not address the proposed amendments to UN Regulation Nos. 44 and 129, to which OICA has no comment</w:t>
      </w:r>
      <w:r w:rsidR="008F64B1">
        <w:rPr>
          <w:szCs w:val="23"/>
        </w:rPr>
        <w:t>s</w:t>
      </w:r>
      <w:r w:rsidR="00971707">
        <w:rPr>
          <w:szCs w:val="23"/>
        </w:rPr>
        <w:t xml:space="preserve">. </w:t>
      </w:r>
      <w:r>
        <w:t>It is based</w:t>
      </w:r>
      <w:r w:rsidR="00971707">
        <w:t xml:space="preserve"> on informal document GRSP-62-14</w:t>
      </w:r>
      <w:r>
        <w:t xml:space="preserve"> </w:t>
      </w:r>
      <w:r w:rsidRPr="00924982">
        <w:rPr>
          <w:lang w:val="en-US"/>
        </w:rPr>
        <w:t>distributed during the sixty-</w:t>
      </w:r>
      <w:r>
        <w:rPr>
          <w:lang w:val="en-US"/>
        </w:rPr>
        <w:t>second</w:t>
      </w:r>
      <w:r w:rsidRPr="00924982">
        <w:rPr>
          <w:lang w:val="en-US"/>
        </w:rPr>
        <w:t xml:space="preserve"> session of the Working</w:t>
      </w:r>
      <w:r w:rsidR="00971707">
        <w:rPr>
          <w:lang w:val="en-US"/>
        </w:rPr>
        <w:t xml:space="preserve"> Party on Passive</w:t>
      </w:r>
      <w:r>
        <w:rPr>
          <w:lang w:val="en-US"/>
        </w:rPr>
        <w:t xml:space="preserve"> Safety (GRSP) </w:t>
      </w:r>
      <w:r>
        <w:t>(</w:t>
      </w:r>
      <w:r w:rsidR="00971707">
        <w:rPr>
          <w:iCs/>
        </w:rPr>
        <w:t>ECE/TRANS/WP.29/GRSP/62, para. 4</w:t>
      </w:r>
      <w:r>
        <w:rPr>
          <w:iCs/>
        </w:rPr>
        <w:t>1)</w:t>
      </w:r>
      <w:r>
        <w:rPr>
          <w:lang w:val="en-US"/>
        </w:rPr>
        <w:t>.</w:t>
      </w:r>
      <w:r w:rsidRPr="009D2CEB">
        <w:rPr>
          <w:lang w:val="en-US"/>
        </w:rPr>
        <w:t xml:space="preserve"> </w:t>
      </w:r>
      <w:r w:rsidRPr="00946D79">
        <w:t>The modifications to the current text of the Regulation and to the proposal are marked in bold for new or strike</w:t>
      </w:r>
      <w:r>
        <w:t>through for deleted characters.</w:t>
      </w:r>
    </w:p>
    <w:p w:rsidR="00BF4348" w:rsidRPr="00BF4348" w:rsidRDefault="00846103" w:rsidP="00F7640C">
      <w:pPr>
        <w:pStyle w:val="HChG"/>
        <w:jc w:val="both"/>
      </w:pPr>
      <w:r>
        <w:br w:type="page"/>
      </w:r>
      <w:r w:rsidR="00B83BBC">
        <w:lastRenderedPageBreak/>
        <w:tab/>
      </w:r>
      <w:r w:rsidR="00B83BBC">
        <w:rPr>
          <w:snapToGrid w:val="0"/>
        </w:rPr>
        <w:t>I.</w:t>
      </w:r>
      <w:r w:rsidR="00B83BBC">
        <w:rPr>
          <w:snapToGrid w:val="0"/>
        </w:rPr>
        <w:tab/>
      </w:r>
      <w:r w:rsidR="00BF4348" w:rsidRPr="002928E5">
        <w:t xml:space="preserve">Proposal for the </w:t>
      </w:r>
      <w:r w:rsidR="00BF4348" w:rsidRPr="00BF4348">
        <w:t>08</w:t>
      </w:r>
      <w:r w:rsidR="00BF4348">
        <w:t xml:space="preserve"> series of amendments to UN Regulation No. 16 </w:t>
      </w:r>
      <w:r w:rsidR="00F7640C">
        <w:t>(Safety-belts)</w:t>
      </w:r>
    </w:p>
    <w:p w:rsidR="00BF4348" w:rsidRPr="00E401CE" w:rsidRDefault="00BF4348" w:rsidP="00BF4348">
      <w:pPr>
        <w:spacing w:after="120"/>
        <w:ind w:left="1134"/>
      </w:pPr>
      <w:r w:rsidRPr="00052E56">
        <w:rPr>
          <w:i/>
        </w:rPr>
        <w:t>Insert new paragraph</w:t>
      </w:r>
      <w:r>
        <w:rPr>
          <w:i/>
        </w:rPr>
        <w:t>s</w:t>
      </w:r>
      <w:r w:rsidRPr="00052E56">
        <w:rPr>
          <w:i/>
        </w:rPr>
        <w:t xml:space="preserve"> 8.1.8.</w:t>
      </w:r>
      <w:r>
        <w:rPr>
          <w:i/>
        </w:rPr>
        <w:t xml:space="preserve"> and 8.1.8.1.</w:t>
      </w:r>
      <w:r w:rsidRPr="00E401CE">
        <w:t>, to read:</w:t>
      </w:r>
    </w:p>
    <w:p w:rsidR="00BF4348" w:rsidRPr="00E401CE" w:rsidRDefault="00BF4348" w:rsidP="00BF4348">
      <w:pPr>
        <w:widowControl w:val="0"/>
        <w:spacing w:after="120"/>
        <w:ind w:left="2127" w:right="1134" w:hanging="993"/>
        <w:jc w:val="both"/>
        <w:rPr>
          <w:b/>
        </w:rPr>
      </w:pPr>
      <w:r w:rsidRPr="007D044F">
        <w:t>"</w:t>
      </w:r>
      <w:r w:rsidRPr="002928E5">
        <w:rPr>
          <w:b/>
        </w:rPr>
        <w:t>8.1.8</w:t>
      </w:r>
      <w:r w:rsidRPr="00E401CE">
        <w:rPr>
          <w:b/>
        </w:rPr>
        <w:t>.</w:t>
      </w:r>
      <w:r w:rsidRPr="00E401CE">
        <w:rPr>
          <w:b/>
        </w:rPr>
        <w:tab/>
        <w:t>The vehicle shall carry information to the effect that it is equipped with airbags for seats.</w:t>
      </w:r>
      <w:r w:rsidRPr="002928E5">
        <w:rPr>
          <w:b/>
        </w:rPr>
        <w:t>"</w:t>
      </w:r>
    </w:p>
    <w:p w:rsidR="00BF4348" w:rsidRPr="00BF4348" w:rsidRDefault="00BF4348" w:rsidP="00BF4348">
      <w:pPr>
        <w:widowControl w:val="0"/>
        <w:spacing w:after="120"/>
        <w:ind w:left="2127" w:right="1134" w:hanging="993"/>
        <w:jc w:val="both"/>
        <w:rPr>
          <w:b/>
        </w:rPr>
      </w:pPr>
      <w:r w:rsidRPr="002928E5">
        <w:rPr>
          <w:b/>
        </w:rPr>
        <w:t>8.1.8.1.</w:t>
      </w:r>
      <w:r w:rsidRPr="002928E5">
        <w:rPr>
          <w:b/>
        </w:rPr>
        <w:tab/>
        <w:t>For a vehicle fitted with an airbag assembly intended to protect the driver, this information shall consist of the inscription "AIRBAG" located in the interior of the circumference of the steering wheel; this inscription shall be durably affixed and easily visible.</w:t>
      </w:r>
      <w:r w:rsidRPr="007D044F">
        <w:t>"</w:t>
      </w:r>
    </w:p>
    <w:p w:rsidR="00BF4348" w:rsidRPr="00E401CE" w:rsidRDefault="00BF4348" w:rsidP="00BF4348">
      <w:pPr>
        <w:pStyle w:val="SingleTxtG"/>
        <w:ind w:left="993"/>
      </w:pPr>
      <w:r w:rsidRPr="00E401CE">
        <w:rPr>
          <w:i/>
        </w:rPr>
        <w:t>Paragraph 8.1.8.</w:t>
      </w:r>
      <w:r w:rsidR="00A1786B">
        <w:rPr>
          <w:i/>
        </w:rPr>
        <w:t xml:space="preserve"> (former)</w:t>
      </w:r>
      <w:r w:rsidRPr="00E401CE">
        <w:t xml:space="preserve">, </w:t>
      </w:r>
      <w:r>
        <w:t xml:space="preserve">renumber as </w:t>
      </w:r>
      <w:r w:rsidR="00A1786B">
        <w:t xml:space="preserve">paragraph </w:t>
      </w:r>
      <w:r>
        <w:t xml:space="preserve">8.1.8.2 and </w:t>
      </w:r>
      <w:r w:rsidRPr="00E401CE">
        <w:t>amend to read:</w:t>
      </w:r>
    </w:p>
    <w:p w:rsidR="00BF4348" w:rsidRDefault="00BF4348" w:rsidP="00BF4348">
      <w:pPr>
        <w:widowControl w:val="0"/>
        <w:spacing w:after="120"/>
        <w:ind w:left="1986" w:right="1134" w:hanging="993"/>
        <w:jc w:val="both"/>
      </w:pPr>
      <w:r w:rsidRPr="00052E56">
        <w:t>"8.1.8.</w:t>
      </w:r>
      <w:r>
        <w:t>2</w:t>
      </w:r>
      <w:r w:rsidRPr="00052E56">
        <w:t>.</w:t>
      </w:r>
      <w:r w:rsidRPr="00052E56">
        <w:tab/>
        <w:t xml:space="preserve">Every passenger seating position which is fitted with a frontal protection airbag shall be provided with a warning against the use of a rearward-facing child restraint in that seating position. </w:t>
      </w:r>
      <w:r w:rsidRPr="00052E56">
        <w:rPr>
          <w:strike/>
        </w:rPr>
        <w:t>As a minimum,</w:t>
      </w:r>
      <w:r w:rsidRPr="00052E56">
        <w:t xml:space="preserve"> This information shall consist of a label containing clear warning pictograms as indicated below:</w:t>
      </w:r>
    </w:p>
    <w:p w:rsidR="00BF4348" w:rsidRPr="003959DC" w:rsidRDefault="00BF4348" w:rsidP="00BF4348">
      <w:pPr>
        <w:pStyle w:val="SingleTxtG"/>
        <w:ind w:left="993"/>
        <w:jc w:val="left"/>
        <w:rPr>
          <w:b/>
        </w:rPr>
      </w:pPr>
      <w:r w:rsidRPr="003959DC">
        <w:rPr>
          <w:b/>
        </w:rPr>
        <w:t>Figure 1</w:t>
      </w:r>
      <w:r>
        <w:rPr>
          <w:b/>
        </w:rPr>
        <w:br/>
      </w:r>
      <w:r w:rsidRPr="003959DC">
        <w:rPr>
          <w:b/>
        </w:rPr>
        <w:t>Warning label</w:t>
      </w:r>
    </w:p>
    <w:p w:rsidR="00BF4348" w:rsidRPr="00E401CE" w:rsidRDefault="00BF4348" w:rsidP="00BF4348">
      <w:pPr>
        <w:pStyle w:val="SingleTxtG"/>
        <w:ind w:left="3402"/>
      </w:pPr>
      <w:r w:rsidRPr="00E401CE">
        <w:t>…</w:t>
      </w:r>
    </w:p>
    <w:p w:rsidR="00BF4348" w:rsidRPr="00E401CE" w:rsidRDefault="00BF4348" w:rsidP="00BF4348">
      <w:pPr>
        <w:pStyle w:val="SingleTxtG"/>
        <w:ind w:left="1701"/>
      </w:pPr>
      <w:r w:rsidRPr="00E401CE">
        <w:t xml:space="preserve">The overall dimensions </w:t>
      </w:r>
      <w:r w:rsidRPr="00E401CE">
        <w:rPr>
          <w:b/>
        </w:rPr>
        <w:t>of the label</w:t>
      </w:r>
      <w:r w:rsidRPr="00E401CE">
        <w:t xml:space="preserve"> shall be at least 120 x 60 mm or the equivalent area.</w:t>
      </w:r>
    </w:p>
    <w:p w:rsidR="00BF4348" w:rsidRPr="00E401CE" w:rsidRDefault="00BF4348" w:rsidP="00BF4348">
      <w:pPr>
        <w:pStyle w:val="SingleTxtG"/>
        <w:ind w:left="1701"/>
        <w:rPr>
          <w:b/>
        </w:rPr>
      </w:pPr>
      <w:r w:rsidRPr="00E401CE">
        <w:t xml:space="preserve">The label </w:t>
      </w:r>
      <w:r w:rsidRPr="00E401CE">
        <w:rPr>
          <w:strike/>
        </w:rPr>
        <w:t xml:space="preserve">shown above </w:t>
      </w:r>
      <w:r w:rsidRPr="00E401CE">
        <w:t xml:space="preserve">may be adapted in such a way that the layout differs from the example </w:t>
      </w:r>
      <w:r w:rsidRPr="00E401CE">
        <w:rPr>
          <w:b/>
        </w:rPr>
        <w:t>shown here</w:t>
      </w:r>
      <w:r w:rsidRPr="00E401CE">
        <w:t xml:space="preserve"> </w:t>
      </w:r>
      <w:r w:rsidRPr="00E401CE">
        <w:rPr>
          <w:strike/>
        </w:rPr>
        <w:t>above</w:t>
      </w:r>
      <w:r w:rsidRPr="00E401CE">
        <w:t xml:space="preserve">; however, the content shall meet the </w:t>
      </w:r>
      <w:r w:rsidRPr="00E401CE">
        <w:rPr>
          <w:b/>
        </w:rPr>
        <w:t>precise</w:t>
      </w:r>
      <w:r w:rsidRPr="00E401CE">
        <w:t xml:space="preserve"> </w:t>
      </w:r>
      <w:r w:rsidRPr="00E401CE">
        <w:rPr>
          <w:strike/>
        </w:rPr>
        <w:t>above</w:t>
      </w:r>
      <w:r w:rsidRPr="00E401CE">
        <w:t xml:space="preserve"> prescriptions. </w:t>
      </w:r>
      <w:r w:rsidRPr="00E401CE">
        <w:rPr>
          <w:b/>
        </w:rPr>
        <w:t>Furthermore, no other type of information shall be included on the label unless it is placed outside a clearly marked rectangle with at least the overall dimensions as required above. In derogation to the aforementioned, a part number, bar code or similar identification mark not exceeding 8 mm x 35 mm or the equivalent area may be placed on the label.</w:t>
      </w:r>
    </w:p>
    <w:p w:rsidR="00BF4348" w:rsidRPr="00E401CE" w:rsidRDefault="00BF4348" w:rsidP="00BF4348">
      <w:pPr>
        <w:pStyle w:val="SingleTxtG"/>
        <w:ind w:left="1701"/>
        <w:rPr>
          <w:b/>
        </w:rPr>
      </w:pPr>
      <w:r w:rsidRPr="00E401CE">
        <w:rPr>
          <w:b/>
        </w:rPr>
        <w:t xml:space="preserve">It shall also be ensured that no deviations in the shape and orientation of the provided pictograms are permitted, notably that any customised appearance of the prescribed pictogram images shall be prohibited, with the exception of the hand with </w:t>
      </w:r>
      <w:r w:rsidR="008F64B1">
        <w:rPr>
          <w:b/>
        </w:rPr>
        <w:t xml:space="preserve">the </w:t>
      </w:r>
      <w:r w:rsidRPr="00E401CE">
        <w:rPr>
          <w:b/>
        </w:rPr>
        <w:t>pointing index finger and the open face booklet with letter 'i' on its right page provided that they are clearly recognisable as such.</w:t>
      </w:r>
    </w:p>
    <w:p w:rsidR="00BF4348" w:rsidRPr="00E401CE" w:rsidRDefault="00BF4348" w:rsidP="00BF4348">
      <w:pPr>
        <w:pStyle w:val="SingleTxtG"/>
        <w:ind w:left="1701"/>
        <w:rPr>
          <w:b/>
        </w:rPr>
      </w:pPr>
      <w:r w:rsidRPr="00E401CE">
        <w:rPr>
          <w:b/>
        </w:rPr>
        <w:t>Small irregularities concerning line thickness, label imprinting and other relevant production tolerances shall be accepted.</w:t>
      </w:r>
    </w:p>
    <w:p w:rsidR="00BF4348" w:rsidRDefault="00BF4348">
      <w:pPr>
        <w:suppressAutoHyphens w:val="0"/>
        <w:spacing w:line="240" w:lineRule="auto"/>
        <w:rPr>
          <w:b/>
        </w:rPr>
      </w:pPr>
      <w:r>
        <w:rPr>
          <w:b/>
        </w:rPr>
        <w:br w:type="page"/>
      </w:r>
    </w:p>
    <w:p w:rsidR="00BF4348" w:rsidRPr="00E401CE" w:rsidRDefault="00BF4348" w:rsidP="00BF4348">
      <w:pPr>
        <w:pStyle w:val="SingleTxtG"/>
        <w:jc w:val="left"/>
        <w:rPr>
          <w:b/>
        </w:rPr>
      </w:pPr>
      <w:r w:rsidRPr="00E401CE">
        <w:rPr>
          <w:b/>
        </w:rPr>
        <w:lastRenderedPageBreak/>
        <w:t>Figure 2</w:t>
      </w:r>
      <w:r>
        <w:rPr>
          <w:b/>
        </w:rPr>
        <w:br/>
      </w:r>
      <w:r w:rsidRPr="00E401CE">
        <w:rPr>
          <w:b/>
        </w:rPr>
        <w:t>Pictogram according to ISO 2575:2004 - Z.01 that shall be used and that shall have an outer diameter of at least 38 mm</w:t>
      </w:r>
    </w:p>
    <w:p w:rsidR="00BF4348" w:rsidRDefault="00BF4348" w:rsidP="00BF4348">
      <w:pPr>
        <w:widowControl w:val="0"/>
        <w:tabs>
          <w:tab w:val="left" w:pos="2268"/>
        </w:tabs>
        <w:spacing w:after="120"/>
        <w:ind w:left="2268" w:right="1134" w:hanging="1134"/>
        <w:jc w:val="both"/>
      </w:pPr>
    </w:p>
    <w:p w:rsidR="00BF4348" w:rsidRPr="00052E56" w:rsidRDefault="00BF4348" w:rsidP="00BF4348">
      <w:pPr>
        <w:pStyle w:val="SingleTxtG"/>
        <w:ind w:left="993"/>
        <w:jc w:val="center"/>
        <w:rPr>
          <w:b/>
        </w:rPr>
      </w:pPr>
      <w:r w:rsidRPr="00E401CE">
        <w:rPr>
          <w:b/>
          <w:noProof/>
          <w:lang w:eastAsia="zh-CN"/>
        </w:rPr>
        <w:drawing>
          <wp:inline distT="0" distB="0" distL="0" distR="0" wp14:anchorId="52A606E3" wp14:editId="46632734">
            <wp:extent cx="1371838" cy="13785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95521" cy="1402385"/>
                    </a:xfrm>
                    <a:prstGeom prst="rect">
                      <a:avLst/>
                    </a:prstGeom>
                  </pic:spPr>
                </pic:pic>
              </a:graphicData>
            </a:graphic>
          </wp:inline>
        </w:drawing>
      </w:r>
    </w:p>
    <w:p w:rsidR="00BF4348" w:rsidRPr="00E401CE" w:rsidRDefault="00BF4348" w:rsidP="00BF4348">
      <w:pPr>
        <w:spacing w:after="120"/>
        <w:ind w:left="567" w:right="1134"/>
        <w:jc w:val="center"/>
        <w:rPr>
          <w:b/>
        </w:rPr>
      </w:pPr>
    </w:p>
    <w:p w:rsidR="00BF4348" w:rsidRPr="00E401CE" w:rsidRDefault="00BF4348" w:rsidP="00BF4348">
      <w:pPr>
        <w:ind w:left="1134" w:right="1134"/>
        <w:rPr>
          <w:b/>
        </w:rPr>
      </w:pPr>
      <w:r w:rsidRPr="00E401CE">
        <w:rPr>
          <w:b/>
        </w:rPr>
        <w:t>Figure 3</w:t>
      </w:r>
    </w:p>
    <w:p w:rsidR="00BF4348" w:rsidRDefault="00BF4348" w:rsidP="00F7640C">
      <w:pPr>
        <w:ind w:left="1134" w:right="1134"/>
        <w:jc w:val="both"/>
        <w:rPr>
          <w:b/>
        </w:rPr>
      </w:pPr>
      <w:r w:rsidRPr="00E401CE">
        <w:rPr>
          <w:b/>
        </w:rPr>
        <w:t>Pictogram depicting airbag deployment danger that shall be used and that shall measure 40 mm in width and 28 mm in height or proportionally larger</w:t>
      </w:r>
      <w:r w:rsidR="007D044F">
        <w:rPr>
          <w:b/>
        </w:rPr>
        <w:t>.</w:t>
      </w:r>
    </w:p>
    <w:p w:rsidR="00BF4348" w:rsidRPr="00E401CE" w:rsidRDefault="00BF4348" w:rsidP="00BF4348">
      <w:pPr>
        <w:ind w:left="1134"/>
        <w:rPr>
          <w:b/>
        </w:rPr>
      </w:pPr>
    </w:p>
    <w:p w:rsidR="00BF4348" w:rsidRDefault="00BF4348" w:rsidP="00BF4348">
      <w:pPr>
        <w:spacing w:after="120"/>
        <w:ind w:left="1560" w:right="1134" w:hanging="1134"/>
        <w:jc w:val="center"/>
        <w:rPr>
          <w:b/>
        </w:rPr>
      </w:pPr>
      <w:r w:rsidRPr="00E401CE">
        <w:rPr>
          <w:noProof/>
          <w:lang w:eastAsia="zh-CN"/>
        </w:rPr>
        <w:drawing>
          <wp:inline distT="0" distB="0" distL="0" distR="0" wp14:anchorId="64E3CF94" wp14:editId="129F4ADE">
            <wp:extent cx="2385060" cy="16996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406404" cy="1714876"/>
                    </a:xfrm>
                    <a:prstGeom prst="rect">
                      <a:avLst/>
                    </a:prstGeom>
                  </pic:spPr>
                </pic:pic>
              </a:graphicData>
            </a:graphic>
          </wp:inline>
        </w:drawing>
      </w:r>
    </w:p>
    <w:p w:rsidR="00BF4348" w:rsidRPr="00751E01" w:rsidRDefault="00BF4348" w:rsidP="007D044F">
      <w:pPr>
        <w:spacing w:after="120"/>
        <w:ind w:left="1134" w:right="1134"/>
      </w:pPr>
      <w:r w:rsidRPr="00751E01">
        <w:t>"</w:t>
      </w:r>
    </w:p>
    <w:p w:rsidR="00BF4348" w:rsidRDefault="00BF4348" w:rsidP="00BF4348">
      <w:pPr>
        <w:spacing w:after="120"/>
        <w:ind w:left="2268" w:right="1134" w:hanging="1134"/>
        <w:jc w:val="both"/>
      </w:pPr>
    </w:p>
    <w:p w:rsidR="00BF4348" w:rsidRPr="00E401CE" w:rsidRDefault="00BF4348" w:rsidP="00BF4348">
      <w:pPr>
        <w:pStyle w:val="SingleTxtG"/>
      </w:pPr>
      <w:r w:rsidRPr="00E401CE">
        <w:rPr>
          <w:i/>
        </w:rPr>
        <w:t>Paragraph 8.1.</w:t>
      </w:r>
      <w:r>
        <w:rPr>
          <w:i/>
        </w:rPr>
        <w:t>9</w:t>
      </w:r>
      <w:r w:rsidRPr="00E401CE">
        <w:rPr>
          <w:i/>
        </w:rPr>
        <w:t>.</w:t>
      </w:r>
      <w:r w:rsidR="00A1786B">
        <w:rPr>
          <w:i/>
        </w:rPr>
        <w:t>(former)</w:t>
      </w:r>
      <w:r w:rsidRPr="00E401CE">
        <w:t xml:space="preserve">, </w:t>
      </w:r>
      <w:r>
        <w:t xml:space="preserve">renumber as </w:t>
      </w:r>
      <w:r w:rsidR="00A1786B">
        <w:t xml:space="preserve">paragraph </w:t>
      </w:r>
      <w:r>
        <w:t>8.1.8.3. and amend to read:</w:t>
      </w:r>
    </w:p>
    <w:p w:rsidR="00BF4348" w:rsidRDefault="00BF4348" w:rsidP="00BF4348">
      <w:pPr>
        <w:spacing w:after="120"/>
        <w:ind w:left="2127" w:right="1134" w:hanging="993"/>
        <w:jc w:val="both"/>
        <w:rPr>
          <w:lang w:eastAsia="en-GB"/>
        </w:rPr>
      </w:pPr>
      <w:r>
        <w:rPr>
          <w:lang w:eastAsia="en-GB"/>
        </w:rPr>
        <w:t>"</w:t>
      </w:r>
      <w:r w:rsidRPr="00DD4335">
        <w:rPr>
          <w:lang w:eastAsia="en-GB"/>
        </w:rPr>
        <w:t>8.1.</w:t>
      </w:r>
      <w:r>
        <w:rPr>
          <w:lang w:eastAsia="en-GB"/>
        </w:rPr>
        <w:t>8.3.</w:t>
      </w:r>
      <w:r w:rsidRPr="00DD4335">
        <w:rPr>
          <w:lang w:eastAsia="en-GB"/>
        </w:rPr>
        <w:tab/>
      </w:r>
      <w:r w:rsidRPr="00DD4335">
        <w:rPr>
          <w:lang w:val="en-US" w:eastAsia="en-GB"/>
        </w:rPr>
        <w:t xml:space="preserve">In the case of a frontal protection airbag in the front passenger seat, the warning shall be durably affixed </w:t>
      </w:r>
      <w:r>
        <w:rPr>
          <w:lang w:val="en-US" w:eastAsia="en-GB"/>
        </w:rPr>
        <w:t>…</w:t>
      </w:r>
      <w:r w:rsidRPr="00DD4335">
        <w:rPr>
          <w:lang w:eastAsia="en-GB"/>
        </w:rPr>
        <w:t>.</w:t>
      </w:r>
      <w:r>
        <w:rPr>
          <w:lang w:eastAsia="en-GB"/>
        </w:rPr>
        <w:t>of the vehicle.</w:t>
      </w:r>
    </w:p>
    <w:p w:rsidR="00BF4348" w:rsidRDefault="00BF4348" w:rsidP="00BF4348">
      <w:pPr>
        <w:spacing w:after="120"/>
        <w:ind w:left="2127" w:right="1134"/>
        <w:jc w:val="both"/>
        <w:rPr>
          <w:lang w:eastAsia="en-GB"/>
        </w:rPr>
      </w:pPr>
      <w:r>
        <w:rPr>
          <w:lang w:eastAsia="en-GB"/>
        </w:rPr>
        <w:t>If the vehicle does not have … at all times.</w:t>
      </w:r>
    </w:p>
    <w:p w:rsidR="00BF4348" w:rsidRPr="00BF4348" w:rsidRDefault="00BF4348" w:rsidP="00BF4348">
      <w:pPr>
        <w:spacing w:after="120"/>
        <w:ind w:left="2127" w:right="1134"/>
        <w:jc w:val="both"/>
        <w:rPr>
          <w:lang w:val="en-US" w:eastAsia="en-GB"/>
        </w:rPr>
      </w:pPr>
      <w:r>
        <w:rPr>
          <w:lang w:eastAsia="en-GB"/>
        </w:rPr>
        <w:t>In the case of a frontal protection airbag for other seats …</w:t>
      </w:r>
      <w:r w:rsidRPr="00DD4335">
        <w:rPr>
          <w:lang w:val="en-US" w:eastAsia="en-GB"/>
        </w:rPr>
        <w:t xml:space="preserve"> on that seat. </w:t>
      </w:r>
      <w:r>
        <w:rPr>
          <w:lang w:val="en-US" w:eastAsia="en-GB"/>
        </w:rPr>
        <w:t xml:space="preserve"> </w:t>
      </w:r>
      <w:r w:rsidRPr="00DD4335">
        <w:rPr>
          <w:lang w:val="en-US" w:eastAsia="en-GB"/>
        </w:rPr>
        <w:t xml:space="preserve">The requirements of this paragraph and paragraph </w:t>
      </w:r>
      <w:r w:rsidRPr="00DD4335">
        <w:rPr>
          <w:strike/>
          <w:lang w:val="en-US" w:eastAsia="en-GB"/>
        </w:rPr>
        <w:t>8.1.8..</w:t>
      </w:r>
      <w:r w:rsidRPr="00DD4335">
        <w:rPr>
          <w:lang w:val="en-US" w:eastAsia="en-GB"/>
        </w:rPr>
        <w:t xml:space="preserve"> </w:t>
      </w:r>
      <w:r>
        <w:rPr>
          <w:b/>
          <w:lang w:val="en-US" w:eastAsia="en-GB"/>
        </w:rPr>
        <w:t xml:space="preserve">8.1.8.2. </w:t>
      </w:r>
      <w:r w:rsidRPr="00DD4335">
        <w:rPr>
          <w:lang w:val="en-US" w:eastAsia="en-GB"/>
        </w:rPr>
        <w:t>do not apply to those seating positions equipped with a device which automatically deactivates the frontal protection airbag assembly when any rearward facing child restraint is installed.</w:t>
      </w:r>
      <w:r>
        <w:rPr>
          <w:lang w:val="en-US" w:eastAsia="en-GB"/>
        </w:rPr>
        <w:t xml:space="preserve">  </w:t>
      </w:r>
    </w:p>
    <w:p w:rsidR="00BF4348" w:rsidRDefault="00BF4348" w:rsidP="00BF4348">
      <w:pPr>
        <w:spacing w:after="120"/>
        <w:ind w:left="1134" w:right="1134"/>
        <w:jc w:val="both"/>
      </w:pPr>
      <w:r w:rsidRPr="00E401CE">
        <w:rPr>
          <w:i/>
        </w:rPr>
        <w:t>Paragraph 8.1.10.</w:t>
      </w:r>
      <w:r w:rsidR="00180E2B">
        <w:rPr>
          <w:i/>
        </w:rPr>
        <w:t xml:space="preserve"> (former)</w:t>
      </w:r>
      <w:r w:rsidRPr="00E401CE">
        <w:t xml:space="preserve">, </w:t>
      </w:r>
      <w:r>
        <w:t xml:space="preserve">renumber as </w:t>
      </w:r>
      <w:r w:rsidR="00A1786B">
        <w:t xml:space="preserve">paragraph </w:t>
      </w:r>
      <w:r>
        <w:t>8.1.8.4.</w:t>
      </w:r>
    </w:p>
    <w:p w:rsidR="00BF4348" w:rsidRDefault="00BF4348" w:rsidP="00BF4348">
      <w:pPr>
        <w:spacing w:after="120"/>
        <w:ind w:left="1134" w:right="1134"/>
        <w:jc w:val="both"/>
      </w:pPr>
      <w:r w:rsidRPr="00E401CE">
        <w:rPr>
          <w:i/>
        </w:rPr>
        <w:t>Paragraph 8.1.1</w:t>
      </w:r>
      <w:r>
        <w:rPr>
          <w:i/>
        </w:rPr>
        <w:t>1</w:t>
      </w:r>
      <w:r w:rsidRPr="00E401CE">
        <w:rPr>
          <w:i/>
        </w:rPr>
        <w:t>.</w:t>
      </w:r>
      <w:r w:rsidR="00180E2B">
        <w:rPr>
          <w:i/>
        </w:rPr>
        <w:t xml:space="preserve"> (former)</w:t>
      </w:r>
      <w:r w:rsidRPr="00E401CE">
        <w:t xml:space="preserve">, </w:t>
      </w:r>
      <w:r>
        <w:t xml:space="preserve">renumber as </w:t>
      </w:r>
      <w:r w:rsidR="00A1786B">
        <w:t xml:space="preserve">paragraph </w:t>
      </w:r>
      <w:r>
        <w:t>8.1.9.</w:t>
      </w:r>
    </w:p>
    <w:p w:rsidR="00BF4348" w:rsidRDefault="00BF4348" w:rsidP="00BF4348">
      <w:pPr>
        <w:spacing w:after="120"/>
        <w:ind w:left="1134"/>
      </w:pPr>
      <w:r w:rsidRPr="00BF4348">
        <w:rPr>
          <w:i/>
        </w:rPr>
        <w:t>Insert new paragraphs 15.11</w:t>
      </w:r>
      <w:r w:rsidR="00180E2B">
        <w:rPr>
          <w:i/>
        </w:rPr>
        <w:t>.</w:t>
      </w:r>
      <w:r w:rsidRPr="00BF4348">
        <w:rPr>
          <w:i/>
        </w:rPr>
        <w:t xml:space="preserve"> to 15.</w:t>
      </w:r>
      <w:r w:rsidR="007D044F">
        <w:rPr>
          <w:i/>
        </w:rPr>
        <w:t>11.6</w:t>
      </w:r>
      <w:r>
        <w:rPr>
          <w:i/>
        </w:rPr>
        <w:t>.</w:t>
      </w:r>
      <w:r>
        <w:t>, to read:</w:t>
      </w:r>
    </w:p>
    <w:p w:rsidR="00BF4348" w:rsidRPr="00C11554" w:rsidRDefault="00BF4348" w:rsidP="00BF4348">
      <w:pPr>
        <w:spacing w:after="120"/>
        <w:ind w:left="2127" w:right="1134" w:hanging="993"/>
        <w:jc w:val="both"/>
        <w:rPr>
          <w:b/>
          <w:spacing w:val="-2"/>
          <w:lang w:eastAsia="ja-JP"/>
        </w:rPr>
      </w:pPr>
      <w:r w:rsidRPr="00180E2B">
        <w:rPr>
          <w:spacing w:val="-2"/>
          <w:lang w:eastAsia="ja-JP"/>
        </w:rPr>
        <w:t>"</w:t>
      </w:r>
      <w:r w:rsidRPr="00C11554">
        <w:rPr>
          <w:b/>
          <w:spacing w:val="-2"/>
          <w:lang w:eastAsia="ja-JP"/>
        </w:rPr>
        <w:t>15.</w:t>
      </w:r>
      <w:r w:rsidRPr="002928E5">
        <w:rPr>
          <w:b/>
          <w:spacing w:val="-2"/>
          <w:lang w:eastAsia="ja-JP"/>
        </w:rPr>
        <w:t>11</w:t>
      </w:r>
      <w:r w:rsidR="007D044F">
        <w:rPr>
          <w:b/>
          <w:spacing w:val="-2"/>
          <w:lang w:eastAsia="ja-JP"/>
        </w:rPr>
        <w:t>.</w:t>
      </w:r>
      <w:r w:rsidRPr="00C11554">
        <w:rPr>
          <w:rFonts w:hint="eastAsia"/>
          <w:b/>
          <w:spacing w:val="-2"/>
          <w:lang w:eastAsia="ja-JP"/>
        </w:rPr>
        <w:tab/>
      </w:r>
      <w:r w:rsidRPr="00C11554">
        <w:rPr>
          <w:b/>
          <w:spacing w:val="-2"/>
          <w:lang w:eastAsia="ja-JP"/>
        </w:rPr>
        <w:t>As from the official date of entry into force of the 0</w:t>
      </w:r>
      <w:r w:rsidRPr="002928E5">
        <w:rPr>
          <w:b/>
          <w:spacing w:val="-2"/>
          <w:lang w:eastAsia="ja-JP"/>
        </w:rPr>
        <w:t>8</w:t>
      </w:r>
      <w:r w:rsidRPr="00C11554">
        <w:rPr>
          <w:b/>
          <w:spacing w:val="-2"/>
          <w:lang w:eastAsia="ja-JP"/>
        </w:rPr>
        <w:t xml:space="preserve"> series of amendments, no Contracting Party applying this UN Regulation shall refuse to grant or </w:t>
      </w:r>
      <w:r w:rsidRPr="00C11554">
        <w:rPr>
          <w:b/>
          <w:spacing w:val="-2"/>
          <w:lang w:eastAsia="ja-JP"/>
        </w:rPr>
        <w:lastRenderedPageBreak/>
        <w:t>refuse to accept UN type approvals under this UN Regulation as amended by the 0</w:t>
      </w:r>
      <w:r w:rsidRPr="002928E5">
        <w:rPr>
          <w:b/>
          <w:spacing w:val="-2"/>
          <w:lang w:eastAsia="ja-JP"/>
        </w:rPr>
        <w:t>8</w:t>
      </w:r>
      <w:r w:rsidRPr="00C11554">
        <w:rPr>
          <w:b/>
          <w:spacing w:val="-2"/>
          <w:lang w:eastAsia="ja-JP"/>
        </w:rPr>
        <w:t xml:space="preserve"> series of amendments.</w:t>
      </w:r>
    </w:p>
    <w:p w:rsidR="00BF4348" w:rsidRPr="00C11554" w:rsidRDefault="00BF4348" w:rsidP="00BF4348">
      <w:pPr>
        <w:spacing w:after="120"/>
        <w:ind w:left="2127" w:right="1134" w:hanging="993"/>
        <w:jc w:val="both"/>
        <w:rPr>
          <w:b/>
          <w:spacing w:val="-2"/>
          <w:lang w:eastAsia="ja-JP"/>
        </w:rPr>
      </w:pPr>
      <w:r w:rsidRPr="00C11554">
        <w:rPr>
          <w:b/>
          <w:spacing w:val="-2"/>
          <w:lang w:eastAsia="ja-JP"/>
        </w:rPr>
        <w:t>15.</w:t>
      </w:r>
      <w:r w:rsidRPr="002928E5">
        <w:rPr>
          <w:b/>
          <w:spacing w:val="-2"/>
          <w:lang w:eastAsia="ja-JP"/>
        </w:rPr>
        <w:t>11.</w:t>
      </w:r>
      <w:r>
        <w:rPr>
          <w:b/>
          <w:spacing w:val="-2"/>
          <w:lang w:eastAsia="ja-JP"/>
        </w:rPr>
        <w:t>1</w:t>
      </w:r>
      <w:r w:rsidRPr="002928E5">
        <w:rPr>
          <w:b/>
          <w:spacing w:val="-2"/>
          <w:lang w:eastAsia="ja-JP"/>
        </w:rPr>
        <w:t>.</w:t>
      </w:r>
      <w:r w:rsidRPr="00C11554">
        <w:rPr>
          <w:rFonts w:hint="eastAsia"/>
          <w:b/>
          <w:spacing w:val="-2"/>
          <w:lang w:eastAsia="ja-JP"/>
        </w:rPr>
        <w:tab/>
      </w:r>
      <w:r w:rsidRPr="00C11554">
        <w:rPr>
          <w:b/>
          <w:spacing w:val="-2"/>
          <w:lang w:eastAsia="ja-JP"/>
        </w:rPr>
        <w:t>As from 1 September 20</w:t>
      </w:r>
      <w:r w:rsidRPr="002928E5">
        <w:rPr>
          <w:b/>
          <w:spacing w:val="-2"/>
          <w:lang w:eastAsia="ja-JP"/>
        </w:rPr>
        <w:t>20</w:t>
      </w:r>
      <w:r w:rsidRPr="00C11554">
        <w:rPr>
          <w:b/>
          <w:spacing w:val="-2"/>
          <w:lang w:eastAsia="ja-JP"/>
        </w:rPr>
        <w:t>, Contracting Parties applying this UN Regulation shall n</w:t>
      </w:r>
      <w:r w:rsidR="004F0499">
        <w:rPr>
          <w:b/>
          <w:spacing w:val="-2"/>
          <w:lang w:eastAsia="ja-JP"/>
        </w:rPr>
        <w:t>ot be obliged to accept UN type-</w:t>
      </w:r>
      <w:r w:rsidRPr="00C11554">
        <w:rPr>
          <w:b/>
          <w:spacing w:val="-2"/>
          <w:lang w:eastAsia="ja-JP"/>
        </w:rPr>
        <w:t>approvals to the preceding series of amendments that were first issued on or after 1 September 20</w:t>
      </w:r>
      <w:r w:rsidRPr="002928E5">
        <w:rPr>
          <w:b/>
          <w:spacing w:val="-2"/>
          <w:lang w:eastAsia="ja-JP"/>
        </w:rPr>
        <w:t>20</w:t>
      </w:r>
      <w:r w:rsidRPr="00C11554">
        <w:rPr>
          <w:b/>
          <w:spacing w:val="-2"/>
          <w:lang w:eastAsia="ja-JP"/>
        </w:rPr>
        <w:t>.</w:t>
      </w:r>
    </w:p>
    <w:p w:rsidR="00BF4348" w:rsidRPr="00C11554" w:rsidRDefault="00BF4348" w:rsidP="00BF4348">
      <w:pPr>
        <w:spacing w:after="120"/>
        <w:ind w:left="2127" w:right="1134" w:hanging="993"/>
        <w:jc w:val="both"/>
        <w:rPr>
          <w:b/>
          <w:spacing w:val="-2"/>
          <w:lang w:eastAsia="ja-JP"/>
        </w:rPr>
      </w:pPr>
      <w:r w:rsidRPr="00C11554">
        <w:rPr>
          <w:b/>
          <w:spacing w:val="-2"/>
          <w:lang w:eastAsia="ja-JP"/>
        </w:rPr>
        <w:t>15.</w:t>
      </w:r>
      <w:r w:rsidRPr="002928E5">
        <w:rPr>
          <w:b/>
          <w:spacing w:val="-2"/>
          <w:lang w:eastAsia="ja-JP"/>
        </w:rPr>
        <w:t>11.</w:t>
      </w:r>
      <w:r>
        <w:rPr>
          <w:b/>
          <w:spacing w:val="-2"/>
          <w:lang w:eastAsia="ja-JP"/>
        </w:rPr>
        <w:t>2</w:t>
      </w:r>
      <w:r w:rsidRPr="002928E5">
        <w:rPr>
          <w:b/>
          <w:spacing w:val="-2"/>
          <w:lang w:eastAsia="ja-JP"/>
        </w:rPr>
        <w:t>.</w:t>
      </w:r>
      <w:r w:rsidRPr="00C11554">
        <w:rPr>
          <w:rFonts w:hint="eastAsia"/>
          <w:b/>
          <w:spacing w:val="-2"/>
          <w:lang w:eastAsia="ja-JP"/>
        </w:rPr>
        <w:tab/>
      </w:r>
      <w:r w:rsidRPr="00C11554">
        <w:rPr>
          <w:b/>
          <w:spacing w:val="-2"/>
          <w:lang w:eastAsia="ja-JP"/>
        </w:rPr>
        <w:t>Until 1 September 202</w:t>
      </w:r>
      <w:r w:rsidRPr="002928E5">
        <w:rPr>
          <w:b/>
          <w:spacing w:val="-2"/>
          <w:lang w:eastAsia="ja-JP"/>
        </w:rPr>
        <w:t>2</w:t>
      </w:r>
      <w:r w:rsidRPr="00C11554">
        <w:rPr>
          <w:b/>
          <w:spacing w:val="-2"/>
          <w:lang w:eastAsia="ja-JP"/>
        </w:rPr>
        <w:t xml:space="preserve">, Contracting Parties applying this UN </w:t>
      </w:r>
      <w:r w:rsidR="004F0499">
        <w:rPr>
          <w:b/>
          <w:spacing w:val="-2"/>
          <w:lang w:eastAsia="ja-JP"/>
        </w:rPr>
        <w:t>Regulation shall accept UN type-</w:t>
      </w:r>
      <w:r w:rsidRPr="00C11554">
        <w:rPr>
          <w:b/>
          <w:spacing w:val="-2"/>
          <w:lang w:eastAsia="ja-JP"/>
        </w:rPr>
        <w:t>approvals to the preceding series of amendments that were first issued before 1 September 20</w:t>
      </w:r>
      <w:r w:rsidRPr="002928E5">
        <w:rPr>
          <w:b/>
          <w:spacing w:val="-2"/>
          <w:lang w:eastAsia="ja-JP"/>
        </w:rPr>
        <w:t>20.</w:t>
      </w:r>
    </w:p>
    <w:p w:rsidR="00BF4348" w:rsidRPr="00C11554" w:rsidRDefault="00BF4348" w:rsidP="00BF4348">
      <w:pPr>
        <w:spacing w:after="120"/>
        <w:ind w:left="2127" w:right="1134" w:hanging="993"/>
        <w:jc w:val="both"/>
        <w:rPr>
          <w:b/>
          <w:spacing w:val="-2"/>
          <w:lang w:eastAsia="ja-JP"/>
        </w:rPr>
      </w:pPr>
      <w:r w:rsidRPr="00C11554">
        <w:rPr>
          <w:b/>
          <w:spacing w:val="-2"/>
          <w:lang w:eastAsia="ja-JP"/>
        </w:rPr>
        <w:t>15.</w:t>
      </w:r>
      <w:r w:rsidRPr="002928E5">
        <w:rPr>
          <w:b/>
          <w:spacing w:val="-2"/>
          <w:lang w:eastAsia="ja-JP"/>
        </w:rPr>
        <w:t>11.</w:t>
      </w:r>
      <w:r>
        <w:rPr>
          <w:b/>
          <w:spacing w:val="-2"/>
          <w:lang w:eastAsia="ja-JP"/>
        </w:rPr>
        <w:t>3.</w:t>
      </w:r>
      <w:r w:rsidRPr="00C11554">
        <w:rPr>
          <w:rFonts w:hint="eastAsia"/>
          <w:b/>
          <w:spacing w:val="-2"/>
          <w:lang w:eastAsia="ja-JP"/>
        </w:rPr>
        <w:tab/>
      </w:r>
      <w:r w:rsidRPr="00C11554">
        <w:rPr>
          <w:b/>
          <w:spacing w:val="-2"/>
          <w:lang w:eastAsia="ja-JP"/>
        </w:rPr>
        <w:t>As from 1 September 202</w:t>
      </w:r>
      <w:r w:rsidRPr="002928E5">
        <w:rPr>
          <w:b/>
          <w:spacing w:val="-2"/>
          <w:lang w:eastAsia="ja-JP"/>
        </w:rPr>
        <w:t>2</w:t>
      </w:r>
      <w:r w:rsidRPr="00C11554">
        <w:rPr>
          <w:b/>
          <w:spacing w:val="-2"/>
          <w:lang w:eastAsia="ja-JP"/>
        </w:rPr>
        <w:t>, Contracting Parties applying this Regulation shal</w:t>
      </w:r>
      <w:r w:rsidR="004F0499">
        <w:rPr>
          <w:b/>
          <w:spacing w:val="-2"/>
          <w:lang w:eastAsia="ja-JP"/>
        </w:rPr>
        <w:t>l not be obliged to accept type-</w:t>
      </w:r>
      <w:r w:rsidRPr="00C11554">
        <w:rPr>
          <w:b/>
          <w:spacing w:val="-2"/>
          <w:lang w:eastAsia="ja-JP"/>
        </w:rPr>
        <w:t xml:space="preserve">approvals issued to the preceding series of amendments to this Regulation. </w:t>
      </w:r>
    </w:p>
    <w:p w:rsidR="00BF4348" w:rsidRPr="00C11554" w:rsidRDefault="00BF4348" w:rsidP="00BF4348">
      <w:pPr>
        <w:spacing w:after="120"/>
        <w:ind w:left="2127" w:right="1134" w:hanging="993"/>
        <w:jc w:val="both"/>
        <w:rPr>
          <w:b/>
          <w:spacing w:val="-2"/>
          <w:lang w:eastAsia="ja-JP"/>
        </w:rPr>
      </w:pPr>
      <w:r w:rsidRPr="00C11554">
        <w:rPr>
          <w:b/>
          <w:spacing w:val="-2"/>
          <w:lang w:eastAsia="ja-JP"/>
        </w:rPr>
        <w:t>15.</w:t>
      </w:r>
      <w:r w:rsidRPr="002928E5">
        <w:rPr>
          <w:b/>
          <w:spacing w:val="-2"/>
          <w:lang w:eastAsia="ja-JP"/>
        </w:rPr>
        <w:t>11.</w:t>
      </w:r>
      <w:r>
        <w:rPr>
          <w:b/>
          <w:spacing w:val="-2"/>
          <w:lang w:eastAsia="ja-JP"/>
        </w:rPr>
        <w:t>4</w:t>
      </w:r>
      <w:r w:rsidRPr="00C11554">
        <w:rPr>
          <w:b/>
          <w:spacing w:val="-2"/>
          <w:lang w:eastAsia="ja-JP"/>
        </w:rPr>
        <w:t>.</w:t>
      </w:r>
      <w:r w:rsidRPr="00C11554">
        <w:rPr>
          <w:rFonts w:hint="eastAsia"/>
          <w:b/>
          <w:spacing w:val="-2"/>
          <w:lang w:eastAsia="ja-JP"/>
        </w:rPr>
        <w:tab/>
      </w:r>
      <w:r w:rsidRPr="00C11554">
        <w:rPr>
          <w:b/>
          <w:spacing w:val="-2"/>
          <w:lang w:eastAsia="ja-JP"/>
        </w:rPr>
        <w:t>Notwithstanding paragraph 15.</w:t>
      </w:r>
      <w:r>
        <w:rPr>
          <w:b/>
          <w:spacing w:val="-2"/>
          <w:lang w:eastAsia="ja-JP"/>
        </w:rPr>
        <w:t>1</w:t>
      </w:r>
      <w:r w:rsidRPr="002928E5">
        <w:rPr>
          <w:b/>
          <w:spacing w:val="-2"/>
          <w:lang w:eastAsia="ja-JP"/>
        </w:rPr>
        <w:t>1</w:t>
      </w:r>
      <w:r>
        <w:rPr>
          <w:b/>
          <w:spacing w:val="-2"/>
          <w:lang w:eastAsia="ja-JP"/>
        </w:rPr>
        <w:t>.3.</w:t>
      </w:r>
      <w:r w:rsidRPr="00C11554">
        <w:rPr>
          <w:b/>
          <w:spacing w:val="-2"/>
          <w:lang w:eastAsia="ja-JP"/>
        </w:rPr>
        <w:t>, Contracting Parties applying the UN Regulation s</w:t>
      </w:r>
      <w:r w:rsidR="008F64B1">
        <w:rPr>
          <w:b/>
          <w:spacing w:val="-2"/>
          <w:lang w:eastAsia="ja-JP"/>
        </w:rPr>
        <w:t>hall continue to accept UN type-</w:t>
      </w:r>
      <w:r w:rsidRPr="00C11554">
        <w:rPr>
          <w:b/>
          <w:spacing w:val="-2"/>
          <w:lang w:eastAsia="ja-JP"/>
        </w:rPr>
        <w:t>approvals of safety-belts and restraint systems to the preceding series of amendments to the UN Regulation.</w:t>
      </w:r>
    </w:p>
    <w:p w:rsidR="00BF4348" w:rsidRPr="002928E5" w:rsidRDefault="00BF4348" w:rsidP="00BF4348">
      <w:pPr>
        <w:spacing w:after="120"/>
        <w:ind w:left="2127" w:right="1134" w:hanging="993"/>
        <w:jc w:val="both"/>
        <w:rPr>
          <w:b/>
          <w:spacing w:val="-2"/>
          <w:lang w:eastAsia="ja-JP"/>
        </w:rPr>
      </w:pPr>
      <w:r w:rsidRPr="00C11554">
        <w:rPr>
          <w:b/>
          <w:spacing w:val="-2"/>
          <w:lang w:eastAsia="ja-JP"/>
        </w:rPr>
        <w:t>15.1</w:t>
      </w:r>
      <w:r w:rsidRPr="002928E5">
        <w:rPr>
          <w:b/>
          <w:spacing w:val="-2"/>
          <w:lang w:eastAsia="ja-JP"/>
        </w:rPr>
        <w:t>1.</w:t>
      </w:r>
      <w:r>
        <w:rPr>
          <w:b/>
          <w:spacing w:val="-2"/>
          <w:lang w:eastAsia="ja-JP"/>
        </w:rPr>
        <w:t>5.</w:t>
      </w:r>
      <w:r w:rsidRPr="00C11554">
        <w:rPr>
          <w:rFonts w:hint="eastAsia"/>
          <w:b/>
          <w:spacing w:val="-2"/>
          <w:lang w:eastAsia="ja-JP"/>
        </w:rPr>
        <w:tab/>
      </w:r>
      <w:r w:rsidRPr="00C11554">
        <w:rPr>
          <w:b/>
          <w:spacing w:val="-2"/>
          <w:lang w:eastAsia="ja-JP"/>
        </w:rPr>
        <w:t>Notwithstanding paragraph 15.</w:t>
      </w:r>
      <w:r>
        <w:rPr>
          <w:b/>
          <w:spacing w:val="-2"/>
          <w:lang w:eastAsia="ja-JP"/>
        </w:rPr>
        <w:t>1</w:t>
      </w:r>
      <w:r w:rsidRPr="002928E5">
        <w:rPr>
          <w:b/>
          <w:spacing w:val="-2"/>
          <w:lang w:eastAsia="ja-JP"/>
        </w:rPr>
        <w:t>1</w:t>
      </w:r>
      <w:r>
        <w:rPr>
          <w:b/>
          <w:spacing w:val="-2"/>
          <w:lang w:eastAsia="ja-JP"/>
        </w:rPr>
        <w:t>.3.</w:t>
      </w:r>
      <w:r w:rsidRPr="00C11554">
        <w:rPr>
          <w:b/>
          <w:spacing w:val="-2"/>
          <w:lang w:eastAsia="ja-JP"/>
        </w:rPr>
        <w:t>, Contracting Parties applying the UN Regulation s</w:t>
      </w:r>
      <w:r w:rsidR="008F64B1">
        <w:rPr>
          <w:b/>
          <w:spacing w:val="-2"/>
          <w:lang w:eastAsia="ja-JP"/>
        </w:rPr>
        <w:t>hall continue to accept UN type-</w:t>
      </w:r>
      <w:r w:rsidRPr="00C11554">
        <w:rPr>
          <w:b/>
          <w:spacing w:val="-2"/>
          <w:lang w:eastAsia="ja-JP"/>
        </w:rPr>
        <w:t>approvals to the preceding series of amendments to the UN Regulation, for vehicles which are not affected by the changes introduced by the 0</w:t>
      </w:r>
      <w:r w:rsidRPr="002928E5">
        <w:rPr>
          <w:b/>
          <w:spacing w:val="-2"/>
          <w:lang w:eastAsia="ja-JP"/>
        </w:rPr>
        <w:t>8</w:t>
      </w:r>
      <w:r w:rsidRPr="00C11554">
        <w:rPr>
          <w:b/>
          <w:spacing w:val="-2"/>
          <w:lang w:eastAsia="ja-JP"/>
        </w:rPr>
        <w:t xml:space="preserve"> series of amendments.</w:t>
      </w:r>
    </w:p>
    <w:p w:rsidR="00BF4348" w:rsidRPr="002928E5" w:rsidRDefault="00BF4348" w:rsidP="00BF4348">
      <w:pPr>
        <w:spacing w:after="120"/>
        <w:ind w:left="2127" w:right="1134" w:hanging="993"/>
        <w:jc w:val="both"/>
        <w:rPr>
          <w:b/>
          <w:spacing w:val="-2"/>
          <w:lang w:eastAsia="ja-JP"/>
        </w:rPr>
      </w:pPr>
      <w:r w:rsidRPr="002928E5">
        <w:rPr>
          <w:b/>
          <w:spacing w:val="-2"/>
          <w:lang w:eastAsia="ja-JP"/>
        </w:rPr>
        <w:t>15.11.</w:t>
      </w:r>
      <w:r>
        <w:rPr>
          <w:b/>
          <w:spacing w:val="-2"/>
          <w:lang w:eastAsia="ja-JP"/>
        </w:rPr>
        <w:t>6.</w:t>
      </w:r>
      <w:r w:rsidRPr="002928E5">
        <w:rPr>
          <w:b/>
          <w:spacing w:val="-2"/>
          <w:lang w:eastAsia="ja-JP"/>
        </w:rPr>
        <w:tab/>
        <w:t>Contracting Parties applying this UN Regulation shall not refuse to grant UN type-approvals according to any preceding series of amendments to this UN Regulation or extensions thereof.</w:t>
      </w:r>
      <w:r w:rsidRPr="00180E2B">
        <w:rPr>
          <w:spacing w:val="-2"/>
          <w:lang w:eastAsia="ja-JP"/>
        </w:rPr>
        <w:t>"</w:t>
      </w:r>
    </w:p>
    <w:p w:rsidR="00BF4348" w:rsidRDefault="00BF4348" w:rsidP="00BF4348">
      <w:pPr>
        <w:spacing w:after="120"/>
        <w:ind w:left="993" w:right="1134" w:hanging="993"/>
        <w:jc w:val="both"/>
        <w:rPr>
          <w:spacing w:val="-2"/>
          <w:lang w:eastAsia="ja-JP"/>
        </w:rPr>
      </w:pPr>
      <w:r w:rsidRPr="00BF4348">
        <w:rPr>
          <w:i/>
          <w:spacing w:val="-2"/>
          <w:lang w:eastAsia="ja-JP"/>
        </w:rPr>
        <w:t>Annex 2</w:t>
      </w:r>
      <w:r>
        <w:rPr>
          <w:spacing w:val="-2"/>
          <w:lang w:eastAsia="ja-JP"/>
        </w:rPr>
        <w:t>, amend to read:</w:t>
      </w:r>
    </w:p>
    <w:p w:rsidR="00BF4348" w:rsidRDefault="00BF4348" w:rsidP="00BF4348">
      <w:pPr>
        <w:pStyle w:val="HChG"/>
      </w:pPr>
      <w:r>
        <w:t>"Annex 2</w:t>
      </w:r>
    </w:p>
    <w:p w:rsidR="00BF4348" w:rsidRPr="00721DB0" w:rsidRDefault="00BF4348" w:rsidP="00BF4348">
      <w:pPr>
        <w:pStyle w:val="HChG"/>
      </w:pPr>
      <w:r>
        <w:tab/>
      </w:r>
      <w:r w:rsidRPr="00721DB0">
        <w:tab/>
        <w:t>Arrangements of the approval marks</w:t>
      </w:r>
    </w:p>
    <w:p w:rsidR="00BF4348" w:rsidRPr="00BF4348" w:rsidRDefault="00BF4348" w:rsidP="00BF4348">
      <w:pPr>
        <w:pStyle w:val="SingleTxtG"/>
        <w:ind w:left="2268" w:hanging="1134"/>
      </w:pPr>
      <w:r w:rsidRPr="00BF4348">
        <w:t>1.</w:t>
      </w:r>
      <w:r w:rsidRPr="00BF4348">
        <w:tab/>
        <w:t>Arrangements of the vehicle approval marks concerning the installation of</w:t>
      </w:r>
      <w:r>
        <w:t xml:space="preserve"> </w:t>
      </w:r>
      <w:r w:rsidRPr="00BF4348">
        <w:t>safety-belts</w:t>
      </w:r>
    </w:p>
    <w:p w:rsidR="00BF4348" w:rsidRPr="005029DB" w:rsidRDefault="00BF4348" w:rsidP="00BF4348">
      <w:pPr>
        <w:tabs>
          <w:tab w:val="left" w:pos="-1242"/>
          <w:tab w:val="left" w:pos="-720"/>
          <w:tab w:val="left" w:pos="0"/>
          <w:tab w:val="left" w:pos="906"/>
          <w:tab w:val="left" w:pos="1813"/>
          <w:tab w:val="left" w:pos="5271"/>
          <w:tab w:val="left" w:pos="6480"/>
          <w:tab w:val="right" w:leader="dot" w:pos="9410"/>
        </w:tabs>
        <w:jc w:val="both"/>
      </w:pPr>
    </w:p>
    <w:p w:rsidR="00BF4348" w:rsidRPr="00721DB0" w:rsidRDefault="00BF4348" w:rsidP="00BF4348">
      <w:pPr>
        <w:pStyle w:val="Heading1"/>
      </w:pPr>
      <w:r w:rsidRPr="00721DB0">
        <w:t>Model A</w:t>
      </w:r>
    </w:p>
    <w:p w:rsidR="00BF4348" w:rsidRPr="00721DB0" w:rsidRDefault="00BF4348" w:rsidP="00BF4348">
      <w:pPr>
        <w:pStyle w:val="Heading1"/>
      </w:pPr>
      <w:r w:rsidRPr="00721DB0">
        <w:t>(See paragraph 5.2.4. of this Regulation)</w:t>
      </w:r>
    </w:p>
    <w:p w:rsidR="00BF4348" w:rsidRPr="00BF4348" w:rsidRDefault="00BF4348" w:rsidP="00BF4348">
      <w:pPr>
        <w:tabs>
          <w:tab w:val="left" w:pos="-1242"/>
          <w:tab w:val="left" w:pos="-720"/>
          <w:tab w:val="left" w:pos="0"/>
          <w:tab w:val="left" w:pos="1473"/>
        </w:tabs>
        <w:jc w:val="both"/>
      </w:pPr>
    </w:p>
    <w:p w:rsidR="00BF4348" w:rsidRPr="00BF4348" w:rsidRDefault="00BF4348" w:rsidP="00BF4348">
      <w:pPr>
        <w:framePr w:w="7557" w:h="2018" w:hRule="exact" w:hSpace="90" w:vSpace="90" w:wrap="auto" w:vAnchor="text" w:hAnchor="margin" w:x="2403" w:y="1"/>
        <w:pBdr>
          <w:top w:val="single" w:sz="6" w:space="0" w:color="FFFFFF"/>
          <w:left w:val="single" w:sz="6" w:space="0" w:color="FFFFFF"/>
          <w:bottom w:val="single" w:sz="6" w:space="0" w:color="FFFFFF"/>
          <w:right w:val="single" w:sz="6" w:space="0" w:color="FFFFFF"/>
        </w:pBdr>
        <w:jc w:val="both"/>
      </w:pPr>
      <w:r w:rsidRPr="00BF4348">
        <w:rPr>
          <w:noProof/>
          <w:u w:val="single"/>
          <w:lang w:eastAsia="zh-CN"/>
        </w:rPr>
        <mc:AlternateContent>
          <mc:Choice Requires="wps">
            <w:drawing>
              <wp:anchor distT="0" distB="0" distL="114300" distR="114300" simplePos="0" relativeHeight="251659264" behindDoc="0" locked="0" layoutInCell="1" allowOverlap="1" wp14:anchorId="06A6CF30" wp14:editId="48670F73">
                <wp:simplePos x="0" y="0"/>
                <wp:positionH relativeFrom="column">
                  <wp:posOffset>741680</wp:posOffset>
                </wp:positionH>
                <wp:positionV relativeFrom="paragraph">
                  <wp:posOffset>937260</wp:posOffset>
                </wp:positionV>
                <wp:extent cx="1225550" cy="317500"/>
                <wp:effectExtent l="0" t="635" r="0" b="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175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F4348" w:rsidRPr="007C5C61" w:rsidRDefault="00BF4348" w:rsidP="00BF4348">
                            <w:pPr>
                              <w:rPr>
                                <w:rFonts w:cs="Arial"/>
                              </w:rPr>
                            </w:pPr>
                            <w:r w:rsidRPr="007C5C61">
                              <w:rPr>
                                <w:rFonts w:cs="Arial"/>
                                <w:sz w:val="44"/>
                                <w:szCs w:val="44"/>
                                <w:lang w:val="en-US"/>
                              </w:rPr>
                              <w:t>0</w:t>
                            </w:r>
                            <w:r w:rsidRPr="00BF4348">
                              <w:rPr>
                                <w:rFonts w:cs="Arial"/>
                                <w:b/>
                                <w:sz w:val="44"/>
                                <w:szCs w:val="44"/>
                                <w:lang w:val="en-US"/>
                              </w:rPr>
                              <w:t>8</w:t>
                            </w:r>
                            <w:r w:rsidRPr="007C5C61">
                              <w:rPr>
                                <w:rFonts w:cs="Arial"/>
                                <w:color w:val="FFFFFF"/>
                                <w:sz w:val="44"/>
                                <w:szCs w:val="44"/>
                                <w:lang w:val="en-US"/>
                              </w:rPr>
                              <w:t xml:space="preserve"> </w:t>
                            </w:r>
                            <w:r w:rsidRPr="007C5C61">
                              <w:rPr>
                                <w:rFonts w:cs="Arial"/>
                                <w:sz w:val="44"/>
                                <w:szCs w:val="44"/>
                                <w:lang w:val="en-US"/>
                              </w:rPr>
                              <w:t>2439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6CF30" id="_x0000_t202" coordsize="21600,21600" o:spt="202" path="m,l,21600r21600,l21600,xe">
                <v:stroke joinstyle="miter"/>
                <v:path gradientshapeok="t" o:connecttype="rect"/>
              </v:shapetype>
              <v:shape id="Text Box 23" o:spid="_x0000_s1026" type="#_x0000_t202" style="position:absolute;left:0;text-align:left;margin-left:58.4pt;margin-top:73.8pt;width:96.5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" stroked="f">
                <v:textbox inset="0,0,0,0">
                  <w:txbxContent>
                    <w:p w:rsidR="00BF4348" w:rsidRPr="007C5C61" w:rsidRDefault="00BF4348" w:rsidP="00BF4348">
                      <w:pPr>
                        <w:rPr>
                          <w:rFonts w:cs="Arial"/>
                        </w:rPr>
                      </w:pPr>
                      <w:r w:rsidRPr="007C5C61">
                        <w:rPr>
                          <w:rFonts w:cs="Arial"/>
                          <w:sz w:val="44"/>
                          <w:szCs w:val="44"/>
                          <w:lang w:val="en-US"/>
                        </w:rPr>
                        <w:t>0</w:t>
                      </w:r>
                      <w:r w:rsidRPr="00BF4348">
                        <w:rPr>
                          <w:rFonts w:cs="Arial"/>
                          <w:b/>
                          <w:sz w:val="44"/>
                          <w:szCs w:val="44"/>
                          <w:lang w:val="en-US"/>
                        </w:rPr>
                        <w:t>8</w:t>
                      </w:r>
                      <w:r w:rsidRPr="007C5C61">
                        <w:rPr>
                          <w:rFonts w:cs="Arial"/>
                          <w:color w:val="FFFFFF"/>
                          <w:sz w:val="44"/>
                          <w:szCs w:val="44"/>
                          <w:lang w:val="en-US"/>
                        </w:rPr>
                        <w:t xml:space="preserve"> </w:t>
                      </w:r>
                      <w:r w:rsidRPr="007C5C61">
                        <w:rPr>
                          <w:rFonts w:cs="Arial"/>
                          <w:sz w:val="44"/>
                          <w:szCs w:val="44"/>
                          <w:lang w:val="en-US"/>
                        </w:rPr>
                        <w:t>2439</w:t>
                      </w:r>
                    </w:p>
                  </w:txbxContent>
                </v:textbox>
                <w10:wrap type="square"/>
              </v:shape>
            </w:pict>
          </mc:Fallback>
        </mc:AlternateContent>
      </w:r>
      <w:r w:rsidRPr="00BF4348">
        <w:rPr>
          <w:noProof/>
          <w:lang w:eastAsia="zh-CN"/>
        </w:rPr>
        <w:drawing>
          <wp:inline distT="0" distB="0" distL="0" distR="0" wp14:anchorId="34C877CB" wp14:editId="09A86624">
            <wp:extent cx="4752975" cy="1266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827" t="-563" r="-827" b="-563"/>
                    <a:stretch>
                      <a:fillRect/>
                    </a:stretch>
                  </pic:blipFill>
                  <pic:spPr bwMode="auto">
                    <a:xfrm>
                      <a:off x="0" y="0"/>
                      <a:ext cx="4752975" cy="1266825"/>
                    </a:xfrm>
                    <a:prstGeom prst="rect">
                      <a:avLst/>
                    </a:prstGeom>
                    <a:noFill/>
                    <a:ln>
                      <a:noFill/>
                    </a:ln>
                  </pic:spPr>
                </pic:pic>
              </a:graphicData>
            </a:graphic>
          </wp:inline>
        </w:drawing>
      </w:r>
    </w:p>
    <w:p w:rsidR="00BF4348" w:rsidRPr="005029DB" w:rsidRDefault="00BF4348" w:rsidP="00BF4348">
      <w:pPr>
        <w:tabs>
          <w:tab w:val="left" w:pos="-1242"/>
          <w:tab w:val="left" w:pos="-720"/>
          <w:tab w:val="left" w:pos="0"/>
          <w:tab w:val="left" w:pos="1473"/>
        </w:tabs>
        <w:jc w:val="both"/>
      </w:pPr>
    </w:p>
    <w:p w:rsidR="00BF4348" w:rsidRPr="005029DB" w:rsidRDefault="00BF4348" w:rsidP="00BF4348">
      <w:pPr>
        <w:tabs>
          <w:tab w:val="left" w:pos="-1242"/>
          <w:tab w:val="left" w:pos="-720"/>
          <w:tab w:val="left" w:pos="0"/>
          <w:tab w:val="left" w:pos="1473"/>
        </w:tabs>
        <w:jc w:val="both"/>
      </w:pPr>
    </w:p>
    <w:p w:rsidR="00BF4348" w:rsidRPr="005029DB" w:rsidRDefault="00BF4348" w:rsidP="00BF4348">
      <w:pPr>
        <w:tabs>
          <w:tab w:val="left" w:pos="-1242"/>
          <w:tab w:val="left" w:pos="-720"/>
          <w:tab w:val="left" w:pos="0"/>
          <w:tab w:val="left" w:pos="1473"/>
        </w:tabs>
        <w:ind w:firstLine="1473"/>
        <w:jc w:val="both"/>
      </w:pPr>
    </w:p>
    <w:p w:rsidR="00BF4348" w:rsidRPr="005029DB" w:rsidRDefault="00BF4348" w:rsidP="00BF4348">
      <w:pPr>
        <w:tabs>
          <w:tab w:val="left" w:pos="-1242"/>
          <w:tab w:val="left" w:pos="-720"/>
          <w:tab w:val="left" w:pos="0"/>
          <w:tab w:val="left" w:pos="1473"/>
        </w:tabs>
        <w:jc w:val="both"/>
      </w:pPr>
    </w:p>
    <w:p w:rsidR="00BF4348" w:rsidRPr="005029DB" w:rsidRDefault="00BF4348" w:rsidP="00BF4348">
      <w:pPr>
        <w:tabs>
          <w:tab w:val="left" w:pos="-1242"/>
          <w:tab w:val="left" w:pos="-720"/>
          <w:tab w:val="left" w:pos="0"/>
          <w:tab w:val="left" w:pos="1473"/>
        </w:tabs>
        <w:jc w:val="both"/>
      </w:pPr>
    </w:p>
    <w:p w:rsidR="00BF4348" w:rsidRPr="005029DB" w:rsidRDefault="00BF4348" w:rsidP="00BF4348">
      <w:pPr>
        <w:tabs>
          <w:tab w:val="left" w:pos="-1242"/>
          <w:tab w:val="left" w:pos="-720"/>
          <w:tab w:val="left" w:pos="0"/>
          <w:tab w:val="left" w:pos="1473"/>
        </w:tabs>
        <w:jc w:val="both"/>
      </w:pPr>
    </w:p>
    <w:p w:rsidR="00BF4348" w:rsidRPr="005029DB" w:rsidRDefault="00BF4348" w:rsidP="00BF4348">
      <w:pPr>
        <w:tabs>
          <w:tab w:val="left" w:pos="-1242"/>
          <w:tab w:val="left" w:pos="-720"/>
          <w:tab w:val="left" w:pos="0"/>
          <w:tab w:val="left" w:pos="1473"/>
        </w:tabs>
        <w:jc w:val="both"/>
      </w:pPr>
    </w:p>
    <w:p w:rsidR="00BF4348" w:rsidRPr="005029DB" w:rsidRDefault="00BF4348" w:rsidP="00BF4348">
      <w:pPr>
        <w:tabs>
          <w:tab w:val="left" w:pos="-1242"/>
          <w:tab w:val="left" w:pos="-720"/>
          <w:tab w:val="left" w:pos="0"/>
          <w:tab w:val="left" w:pos="1473"/>
        </w:tabs>
        <w:jc w:val="both"/>
      </w:pPr>
    </w:p>
    <w:p w:rsidR="00BF4348" w:rsidRPr="005029DB" w:rsidRDefault="00BF4348" w:rsidP="00BF4348">
      <w:pPr>
        <w:tabs>
          <w:tab w:val="left" w:pos="-1242"/>
          <w:tab w:val="left" w:pos="-720"/>
          <w:tab w:val="left" w:pos="0"/>
          <w:tab w:val="left" w:pos="1134"/>
        </w:tabs>
        <w:jc w:val="right"/>
      </w:pPr>
    </w:p>
    <w:p w:rsidR="00BF4348" w:rsidRPr="005029DB" w:rsidRDefault="00BF4348" w:rsidP="00BF4348">
      <w:pPr>
        <w:ind w:right="1275"/>
        <w:jc w:val="right"/>
      </w:pPr>
      <w:r w:rsidRPr="005029DB">
        <w:t>a = 8 mm min.</w:t>
      </w:r>
    </w:p>
    <w:p w:rsidR="00BF4348" w:rsidRPr="005029DB" w:rsidRDefault="00BF4348" w:rsidP="00BF4348">
      <w:pPr>
        <w:tabs>
          <w:tab w:val="left" w:pos="-1242"/>
          <w:tab w:val="left" w:pos="-720"/>
          <w:tab w:val="left" w:pos="0"/>
          <w:tab w:val="left" w:pos="1473"/>
        </w:tabs>
        <w:jc w:val="both"/>
      </w:pPr>
    </w:p>
    <w:p w:rsidR="00BF4348" w:rsidRPr="00BF4348" w:rsidRDefault="00BF4348" w:rsidP="00BF4348">
      <w:pPr>
        <w:pStyle w:val="SingleTxtG"/>
        <w:ind w:firstLine="567"/>
      </w:pPr>
      <w:r w:rsidRPr="005029DB">
        <w:t xml:space="preserve">The above approval mark affixed to a vehicle shows that the vehicle type concerned has, with regard to safety-belts, been approved in the Netherlands (E4) pursuant to </w:t>
      </w:r>
      <w:r w:rsidR="00F7640C" w:rsidRPr="00F7640C">
        <w:rPr>
          <w:b/>
        </w:rPr>
        <w:t>UN</w:t>
      </w:r>
      <w:r w:rsidR="00F7640C">
        <w:t xml:space="preserve"> </w:t>
      </w:r>
      <w:r w:rsidRPr="005029DB">
        <w:lastRenderedPageBreak/>
        <w:t xml:space="preserve">Regulation No. 16. The approval number indicates that the approval was granted according to the requirements of </w:t>
      </w:r>
      <w:r w:rsidR="00F7640C" w:rsidRPr="00F7640C">
        <w:rPr>
          <w:b/>
        </w:rPr>
        <w:t>UN</w:t>
      </w:r>
      <w:r w:rsidR="00F7640C">
        <w:t xml:space="preserve"> </w:t>
      </w:r>
      <w:r w:rsidRPr="005029DB">
        <w:t>Regulation No. 16 as amended by the 0</w:t>
      </w:r>
      <w:r w:rsidRPr="00BF4348">
        <w:rPr>
          <w:b/>
        </w:rPr>
        <w:t>8</w:t>
      </w:r>
      <w:r w:rsidRPr="00BF4348">
        <w:t> series of amendments.</w:t>
      </w:r>
    </w:p>
    <w:p w:rsidR="00BF4348" w:rsidRPr="00BF4348" w:rsidRDefault="00BF4348" w:rsidP="00BF4348"/>
    <w:p w:rsidR="00BF4348" w:rsidRPr="00721DB0" w:rsidRDefault="00BF4348" w:rsidP="00BF4348">
      <w:pPr>
        <w:pStyle w:val="Heading1"/>
      </w:pPr>
      <w:r w:rsidRPr="00721DB0">
        <w:t>Model B</w:t>
      </w:r>
    </w:p>
    <w:p w:rsidR="00BF4348" w:rsidRPr="00721DB0" w:rsidRDefault="00BF4348" w:rsidP="00BF4348">
      <w:pPr>
        <w:pStyle w:val="Heading1"/>
      </w:pPr>
      <w:r w:rsidRPr="00721DB0">
        <w:t>(See paragraph 5.2.5. of this Regulation)</w:t>
      </w:r>
    </w:p>
    <w:p w:rsidR="00BF4348" w:rsidRPr="00BF4348" w:rsidRDefault="00BF4348" w:rsidP="00BF4348">
      <w:pPr>
        <w:pStyle w:val="SingleTxtG"/>
      </w:pPr>
      <w:r w:rsidRPr="00BF4348">
        <w:rPr>
          <w:noProof/>
          <w:lang w:eastAsia="zh-CN"/>
        </w:rPr>
        <mc:AlternateContent>
          <mc:Choice Requires="wps">
            <w:drawing>
              <wp:anchor distT="0" distB="0" distL="114300" distR="114300" simplePos="0" relativeHeight="251670528" behindDoc="0" locked="0" layoutInCell="1" allowOverlap="1" wp14:anchorId="2D47F8AC" wp14:editId="3D1BAD16">
                <wp:simplePos x="0" y="0"/>
                <wp:positionH relativeFrom="column">
                  <wp:posOffset>3048000</wp:posOffset>
                </wp:positionH>
                <wp:positionV relativeFrom="paragraph">
                  <wp:posOffset>391160</wp:posOffset>
                </wp:positionV>
                <wp:extent cx="1397000" cy="342900"/>
                <wp:effectExtent l="5715" t="13335" r="6985" b="571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342900"/>
                        </a:xfrm>
                        <a:prstGeom prst="rect">
                          <a:avLst/>
                        </a:prstGeom>
                        <a:solidFill>
                          <a:srgbClr val="FFFFFF"/>
                        </a:solidFill>
                        <a:ln w="9525">
                          <a:solidFill>
                            <a:srgbClr val="000000"/>
                          </a:solidFill>
                          <a:miter lim="800000"/>
                          <a:headEnd/>
                          <a:tailEnd/>
                        </a:ln>
                      </wps:spPr>
                      <wps:txbx>
                        <w:txbxContent>
                          <w:p w:rsidR="00BF4348" w:rsidRPr="00130DDF" w:rsidRDefault="00BF4348" w:rsidP="00BF4348">
                            <w:pPr>
                              <w:rPr>
                                <w:rFonts w:cs="Arial"/>
                                <w:sz w:val="36"/>
                                <w:szCs w:val="36"/>
                                <w:lang w:val="fr-CH"/>
                              </w:rPr>
                            </w:pPr>
                            <w:r w:rsidRPr="00130DDF">
                              <w:rPr>
                                <w:rFonts w:cs="Arial"/>
                                <w:sz w:val="40"/>
                                <w:szCs w:val="40"/>
                                <w:lang w:val="fr-CH"/>
                              </w:rPr>
                              <w:t>0</w:t>
                            </w:r>
                            <w:r w:rsidRPr="005029DB">
                              <w:rPr>
                                <w:rFonts w:cs="Arial"/>
                                <w:b/>
                                <w:sz w:val="40"/>
                                <w:szCs w:val="40"/>
                                <w:lang w:val="fr-CH"/>
                              </w:rPr>
                              <w:t>8</w:t>
                            </w:r>
                            <w:r w:rsidRPr="005029DB">
                              <w:rPr>
                                <w:rFonts w:cs="Arial"/>
                                <w:b/>
                                <w:sz w:val="36"/>
                                <w:szCs w:val="36"/>
                                <w:lang w:val="fr-CH"/>
                              </w:rPr>
                              <w:t xml:space="preserve">  </w:t>
                            </w:r>
                            <w:r>
                              <w:rPr>
                                <w:rFonts w:cs="Arial"/>
                                <w:sz w:val="36"/>
                                <w:szCs w:val="36"/>
                                <w:lang w:val="fr-CH"/>
                              </w:rPr>
                              <w:t xml:space="preserve">   </w:t>
                            </w:r>
                            <w:r w:rsidRPr="00130DDF">
                              <w:rPr>
                                <w:rFonts w:cs="Arial"/>
                                <w:sz w:val="40"/>
                                <w:szCs w:val="40"/>
                                <w:lang w:val="fr-CH"/>
                              </w:rPr>
                              <w:t>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7F8AC" id="Text Box 22" o:spid="_x0000_s1027" type="#_x0000_t202" style="position:absolute;left:0;text-align:left;margin-left:240pt;margin-top:30.8pt;width:110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">
                <v:textbox>
                  <w:txbxContent>
                    <w:p w:rsidR="00BF4348" w:rsidRPr="00130DDF" w:rsidRDefault="00BF4348" w:rsidP="00BF4348">
                      <w:pPr>
                        <w:rPr>
                          <w:rFonts w:cs="Arial"/>
                          <w:sz w:val="36"/>
                          <w:szCs w:val="36"/>
                          <w:lang w:val="fr-CH"/>
                        </w:rPr>
                      </w:pPr>
                      <w:r w:rsidRPr="00130DDF">
                        <w:rPr>
                          <w:rFonts w:cs="Arial"/>
                          <w:sz w:val="40"/>
                          <w:szCs w:val="40"/>
                          <w:lang w:val="fr-CH"/>
                        </w:rPr>
                        <w:t>0</w:t>
                      </w:r>
                      <w:r w:rsidRPr="005029DB">
                        <w:rPr>
                          <w:rFonts w:cs="Arial"/>
                          <w:b/>
                          <w:sz w:val="40"/>
                          <w:szCs w:val="40"/>
                          <w:lang w:val="fr-CH"/>
                        </w:rPr>
                        <w:t>8</w:t>
                      </w:r>
                      <w:r w:rsidRPr="005029DB">
                        <w:rPr>
                          <w:rFonts w:cs="Arial"/>
                          <w:b/>
                          <w:sz w:val="36"/>
                          <w:szCs w:val="36"/>
                          <w:lang w:val="fr-CH"/>
                        </w:rPr>
                        <w:t xml:space="preserve">  </w:t>
                      </w:r>
                      <w:r>
                        <w:rPr>
                          <w:rFonts w:cs="Arial"/>
                          <w:sz w:val="36"/>
                          <w:szCs w:val="36"/>
                          <w:lang w:val="fr-CH"/>
                        </w:rPr>
                        <w:t xml:space="preserve">   </w:t>
                      </w:r>
                      <w:r w:rsidRPr="00130DDF">
                        <w:rPr>
                          <w:rFonts w:cs="Arial"/>
                          <w:sz w:val="40"/>
                          <w:szCs w:val="40"/>
                          <w:lang w:val="fr-CH"/>
                        </w:rPr>
                        <w:t>2439</w:t>
                      </w:r>
                    </w:p>
                  </w:txbxContent>
                </v:textbox>
              </v:shape>
            </w:pict>
          </mc:Fallback>
        </mc:AlternateContent>
      </w:r>
      <w:r w:rsidRPr="00BF4348">
        <w:rPr>
          <w:noProof/>
          <w:lang w:eastAsia="zh-CN"/>
        </w:rPr>
        <w:drawing>
          <wp:anchor distT="0" distB="0" distL="114300" distR="114300" simplePos="0" relativeHeight="251660288" behindDoc="0" locked="0" layoutInCell="1" allowOverlap="0" wp14:anchorId="69CC0439" wp14:editId="52CAF9BD">
            <wp:simplePos x="0" y="0"/>
            <wp:positionH relativeFrom="column">
              <wp:posOffset>0</wp:posOffset>
            </wp:positionH>
            <wp:positionV relativeFrom="paragraph">
              <wp:posOffset>276860</wp:posOffset>
            </wp:positionV>
            <wp:extent cx="5339080" cy="950595"/>
            <wp:effectExtent l="0" t="0" r="0" b="1905"/>
            <wp:wrapTopAndBottom/>
            <wp:docPr id="21" name="Picture 21"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s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9080" cy="950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4348" w:rsidRPr="005029DB" w:rsidRDefault="00BF4348" w:rsidP="00BF4348">
      <w:pPr>
        <w:ind w:right="1275"/>
        <w:jc w:val="right"/>
      </w:pPr>
      <w:r w:rsidRPr="005029DB">
        <w:t>a = 8 mm min.</w:t>
      </w:r>
    </w:p>
    <w:p w:rsidR="00BF4348" w:rsidRPr="005029DB" w:rsidRDefault="00BF4348" w:rsidP="00BF4348"/>
    <w:p w:rsidR="00BF4348" w:rsidRPr="005029DB" w:rsidRDefault="00BF4348" w:rsidP="00BF4348">
      <w:pPr>
        <w:pStyle w:val="SingleTxtG"/>
        <w:ind w:firstLine="567"/>
      </w:pPr>
      <w:r w:rsidRPr="005029DB">
        <w:t xml:space="preserve">The above approval mark affixed to a vehicle shows that the vehicle type concerned has been approved in the Netherlands (E4) pursuant to </w:t>
      </w:r>
      <w:r w:rsidR="00F7640C" w:rsidRPr="00F7640C">
        <w:rPr>
          <w:b/>
        </w:rPr>
        <w:t>UN</w:t>
      </w:r>
      <w:r w:rsidR="00F7640C">
        <w:t xml:space="preserve"> </w:t>
      </w:r>
      <w:r w:rsidRPr="005029DB">
        <w:t>Regulations Nos. 16 and 52</w:t>
      </w:r>
      <w:r w:rsidRPr="005029DB">
        <w:rPr>
          <w:rStyle w:val="FootnoteReference"/>
          <w:sz w:val="20"/>
        </w:rPr>
        <w:footnoteReference w:id="3"/>
      </w:r>
      <w:r w:rsidRPr="005029DB">
        <w:t xml:space="preserve">F The approval numbers indicate that, at the dates when the respective approvals were given, </w:t>
      </w:r>
      <w:r w:rsidR="00F7640C" w:rsidRPr="00F7640C">
        <w:rPr>
          <w:b/>
        </w:rPr>
        <w:t>UN</w:t>
      </w:r>
      <w:r w:rsidR="00F7640C">
        <w:t xml:space="preserve"> </w:t>
      </w:r>
      <w:r w:rsidRPr="005029DB">
        <w:t xml:space="preserve">Regulation No. 16 included </w:t>
      </w:r>
      <w:r w:rsidRPr="00BF4348">
        <w:t>the 0</w:t>
      </w:r>
      <w:r w:rsidRPr="005029DB">
        <w:rPr>
          <w:b/>
        </w:rPr>
        <w:t>8</w:t>
      </w:r>
      <w:r w:rsidRPr="00BF4348">
        <w:t xml:space="preserve"> series of amendments and </w:t>
      </w:r>
      <w:r w:rsidR="00F7640C" w:rsidRPr="00F7640C">
        <w:rPr>
          <w:b/>
        </w:rPr>
        <w:t>UN</w:t>
      </w:r>
      <w:r w:rsidR="00F7640C">
        <w:t xml:space="preserve"> </w:t>
      </w:r>
      <w:r w:rsidRPr="00BF4348">
        <w:t>Regulation No. 52 the 01 series of amendments.</w:t>
      </w:r>
    </w:p>
    <w:p w:rsidR="00BF4348" w:rsidRPr="005029DB" w:rsidRDefault="00BF4348" w:rsidP="00BF4348">
      <w:pPr>
        <w:pStyle w:val="SingleTxtG"/>
        <w:keepNext/>
        <w:keepLines/>
        <w:ind w:left="2268" w:hanging="1134"/>
      </w:pPr>
      <w:r w:rsidRPr="005029DB">
        <w:t>2.</w:t>
      </w:r>
      <w:r w:rsidRPr="005029DB">
        <w:tab/>
        <w:t xml:space="preserve">Arrangements of the safety-belt approval marks (See paragraph 5.3.5. of this Regulation) </w:t>
      </w:r>
    </w:p>
    <w:p w:rsidR="00BF4348" w:rsidRPr="00BF4348" w:rsidRDefault="00BF4348" w:rsidP="00BF4348">
      <w:pPr>
        <w:tabs>
          <w:tab w:val="left" w:pos="-1227"/>
          <w:tab w:val="left" w:pos="-720"/>
          <w:tab w:val="left" w:pos="0"/>
          <w:tab w:val="left" w:pos="566"/>
          <w:tab w:val="left" w:pos="2947"/>
          <w:tab w:val="left" w:pos="3344"/>
          <w:tab w:val="left" w:pos="5760"/>
          <w:tab w:val="left" w:pos="6480"/>
          <w:tab w:val="left" w:pos="7200"/>
          <w:tab w:val="left" w:pos="7920"/>
          <w:tab w:val="left" w:pos="8640"/>
          <w:tab w:val="left" w:pos="9360"/>
        </w:tabs>
        <w:ind w:firstLine="2880"/>
      </w:pPr>
      <w:r w:rsidRPr="0049238F">
        <w:object w:dxaOrig="2070" w:dyaOrig="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30.75pt" o:ole="">
            <v:imagedata r:id="rId13" o:title=""/>
          </v:shape>
          <o:OLEObject Type="Embed" ProgID="PBrush" ShapeID="_x0000_i1025" DrawAspect="Content" ObjectID="_1582456374" r:id="rId14"/>
        </w:object>
      </w:r>
    </w:p>
    <w:p w:rsidR="00BF4348" w:rsidRPr="00BF4348" w:rsidRDefault="00BF4348" w:rsidP="00BF4348">
      <w:pPr>
        <w:framePr w:w="8317" w:h="2108" w:hRule="exact" w:hSpace="90" w:vSpace="90" w:wrap="auto" w:vAnchor="text" w:hAnchor="margin" w:x="1486" w:y="183"/>
        <w:pBdr>
          <w:top w:val="single" w:sz="6" w:space="0" w:color="FFFFFF"/>
          <w:left w:val="single" w:sz="6" w:space="0" w:color="FFFFFF"/>
          <w:bottom w:val="single" w:sz="6" w:space="0" w:color="FFFFFF"/>
          <w:right w:val="single" w:sz="6" w:space="0" w:color="FFFFFF"/>
        </w:pBdr>
        <w:jc w:val="both"/>
      </w:pPr>
      <w:r w:rsidRPr="00BF4348">
        <w:rPr>
          <w:noProof/>
          <w:lang w:eastAsia="zh-CN"/>
        </w:rPr>
        <mc:AlternateContent>
          <mc:Choice Requires="wps">
            <w:drawing>
              <wp:anchor distT="0" distB="0" distL="114300" distR="114300" simplePos="0" relativeHeight="251661312" behindDoc="0" locked="0" layoutInCell="1" allowOverlap="1" wp14:anchorId="4FDBAB3D" wp14:editId="39452C5C">
                <wp:simplePos x="0" y="0"/>
                <wp:positionH relativeFrom="column">
                  <wp:posOffset>405130</wp:posOffset>
                </wp:positionH>
                <wp:positionV relativeFrom="paragraph">
                  <wp:posOffset>820420</wp:posOffset>
                </wp:positionV>
                <wp:extent cx="1371600" cy="354965"/>
                <wp:effectExtent l="1270" t="0" r="0" b="127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5496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F4348" w:rsidRPr="00A2484A" w:rsidRDefault="00BF4348" w:rsidP="00BF4348">
                            <w:pPr>
                              <w:jc w:val="center"/>
                              <w:rPr>
                                <w:rFonts w:cs="Arial"/>
                                <w:color w:val="FFFFFF"/>
                                <w:sz w:val="44"/>
                                <w:szCs w:val="44"/>
                                <w:lang w:val="fr-CH"/>
                              </w:rPr>
                            </w:pPr>
                            <w:r w:rsidRPr="00A2484A">
                              <w:rPr>
                                <w:rFonts w:cs="Arial"/>
                                <w:sz w:val="44"/>
                                <w:szCs w:val="44"/>
                                <w:lang w:val="fr-CH"/>
                              </w:rPr>
                              <w:t>0</w:t>
                            </w:r>
                            <w:r w:rsidRPr="005029DB">
                              <w:rPr>
                                <w:rFonts w:cs="Arial"/>
                                <w:b/>
                                <w:sz w:val="44"/>
                                <w:szCs w:val="44"/>
                                <w:lang w:val="fr-CH"/>
                              </w:rPr>
                              <w:t>8</w:t>
                            </w:r>
                            <w:r w:rsidRPr="00A2484A">
                              <w:rPr>
                                <w:rFonts w:cs="Arial"/>
                                <w:color w:val="FFFFFF"/>
                                <w:sz w:val="44"/>
                                <w:szCs w:val="44"/>
                                <w:lang w:val="fr-CH"/>
                              </w:rPr>
                              <w:t xml:space="preserve"> </w:t>
                            </w:r>
                            <w:r w:rsidRPr="00A2484A">
                              <w:rPr>
                                <w:rFonts w:cs="Arial"/>
                                <w:sz w:val="44"/>
                                <w:szCs w:val="44"/>
                                <w:lang w:val="fr-CH"/>
                              </w:rPr>
                              <w:t>2439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BAB3D" id="Text Box 20" o:spid="_x0000_s1028" type="#_x0000_t202" style="position:absolute;left:0;text-align:left;margin-left:31.9pt;margin-top:64.6pt;width:108pt;height:2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" stroked="f">
                <v:textbox inset="0,0,0,0">
                  <w:txbxContent>
                    <w:p w:rsidR="00BF4348" w:rsidRPr="00A2484A" w:rsidRDefault="00BF4348" w:rsidP="00BF4348">
                      <w:pPr>
                        <w:jc w:val="center"/>
                        <w:rPr>
                          <w:rFonts w:cs="Arial"/>
                          <w:color w:val="FFFFFF"/>
                          <w:sz w:val="44"/>
                          <w:szCs w:val="44"/>
                          <w:lang w:val="fr-CH"/>
                        </w:rPr>
                      </w:pPr>
                      <w:r w:rsidRPr="00A2484A">
                        <w:rPr>
                          <w:rFonts w:cs="Arial"/>
                          <w:sz w:val="44"/>
                          <w:szCs w:val="44"/>
                          <w:lang w:val="fr-CH"/>
                        </w:rPr>
                        <w:t>0</w:t>
                      </w:r>
                      <w:r w:rsidRPr="005029DB">
                        <w:rPr>
                          <w:rFonts w:cs="Arial"/>
                          <w:b/>
                          <w:sz w:val="44"/>
                          <w:szCs w:val="44"/>
                          <w:lang w:val="fr-CH"/>
                        </w:rPr>
                        <w:t>8</w:t>
                      </w:r>
                      <w:r w:rsidRPr="00A2484A">
                        <w:rPr>
                          <w:rFonts w:cs="Arial"/>
                          <w:color w:val="FFFFFF"/>
                          <w:sz w:val="44"/>
                          <w:szCs w:val="44"/>
                          <w:lang w:val="fr-CH"/>
                        </w:rPr>
                        <w:t xml:space="preserve"> </w:t>
                      </w:r>
                      <w:r w:rsidRPr="00A2484A">
                        <w:rPr>
                          <w:rFonts w:cs="Arial"/>
                          <w:sz w:val="44"/>
                          <w:szCs w:val="44"/>
                          <w:lang w:val="fr-CH"/>
                        </w:rPr>
                        <w:t>2439</w:t>
                      </w:r>
                    </w:p>
                  </w:txbxContent>
                </v:textbox>
                <w10:wrap type="square"/>
              </v:shape>
            </w:pict>
          </mc:Fallback>
        </mc:AlternateContent>
      </w:r>
      <w:r w:rsidRPr="00BF4348">
        <w:rPr>
          <w:noProof/>
          <w:lang w:eastAsia="zh-CN"/>
        </w:rPr>
        <w:drawing>
          <wp:inline distT="0" distB="0" distL="0" distR="0" wp14:anchorId="2DC3A029" wp14:editId="44E41D76">
            <wp:extent cx="4543425" cy="1152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l="-697" t="-981" r="-697" b="-981"/>
                    <a:stretch>
                      <a:fillRect/>
                    </a:stretch>
                  </pic:blipFill>
                  <pic:spPr bwMode="auto">
                    <a:xfrm>
                      <a:off x="0" y="0"/>
                      <a:ext cx="4543425" cy="1152525"/>
                    </a:xfrm>
                    <a:prstGeom prst="rect">
                      <a:avLst/>
                    </a:prstGeom>
                    <a:noFill/>
                    <a:ln>
                      <a:noFill/>
                    </a:ln>
                  </pic:spPr>
                </pic:pic>
              </a:graphicData>
            </a:graphic>
          </wp:inline>
        </w:drawing>
      </w:r>
    </w:p>
    <w:p w:rsidR="00BF4348" w:rsidRPr="00AF216A" w:rsidRDefault="00BF4348" w:rsidP="00BF4348">
      <w:pPr>
        <w:tabs>
          <w:tab w:val="right" w:pos="8505"/>
        </w:tabs>
        <w:jc w:val="both"/>
      </w:pPr>
      <w:r w:rsidRPr="005029DB">
        <w:tab/>
      </w:r>
      <w:r w:rsidRPr="00AF216A">
        <w:t>a = 8 mm min.</w:t>
      </w:r>
    </w:p>
    <w:p w:rsidR="00BF4348" w:rsidRPr="00AF216A" w:rsidRDefault="00BF4348" w:rsidP="00BF4348">
      <w:pPr>
        <w:tabs>
          <w:tab w:val="left" w:pos="-1227"/>
          <w:tab w:val="left" w:pos="-720"/>
          <w:tab w:val="left" w:pos="0"/>
          <w:tab w:val="left" w:pos="566"/>
          <w:tab w:val="left" w:pos="2947"/>
          <w:tab w:val="left" w:pos="3344"/>
          <w:tab w:val="left" w:pos="5760"/>
          <w:tab w:val="left" w:pos="6480"/>
          <w:tab w:val="left" w:pos="7200"/>
          <w:tab w:val="left" w:pos="7920"/>
          <w:tab w:val="left" w:pos="8640"/>
          <w:tab w:val="left" w:pos="9360"/>
        </w:tabs>
        <w:jc w:val="both"/>
      </w:pPr>
    </w:p>
    <w:p w:rsidR="00BF4348" w:rsidRPr="00BF4348" w:rsidRDefault="00BF4348" w:rsidP="00BF4348">
      <w:pPr>
        <w:pStyle w:val="SingleTxtG"/>
      </w:pPr>
      <w:r w:rsidRPr="005029DB">
        <w:tab/>
        <w:t xml:space="preserve">The belt bearing the above approval mark is a three-point belt ("A"), fitted with an energy absorber ("e") and approved in the Netherlands (E4) under the number </w:t>
      </w:r>
      <w:r w:rsidRPr="00BF4348">
        <w:t>0</w:t>
      </w:r>
      <w:r w:rsidRPr="00721DB0">
        <w:rPr>
          <w:b/>
        </w:rPr>
        <w:t>8</w:t>
      </w:r>
      <w:r w:rsidRPr="00BF4348">
        <w:t>2439, the Regulation already incorporating the 0</w:t>
      </w:r>
      <w:r w:rsidRPr="005029DB">
        <w:rPr>
          <w:b/>
        </w:rPr>
        <w:t>8</w:t>
      </w:r>
      <w:r w:rsidRPr="00BF4348">
        <w:t xml:space="preserve"> series of amendments at the time of approval.</w:t>
      </w:r>
    </w:p>
    <w:p w:rsidR="00BF4348" w:rsidRPr="005029DB" w:rsidRDefault="00BF4348" w:rsidP="00BF4348">
      <w:pPr>
        <w:tabs>
          <w:tab w:val="left" w:pos="-1227"/>
          <w:tab w:val="left" w:pos="-720"/>
          <w:tab w:val="left" w:pos="0"/>
          <w:tab w:val="left" w:pos="566"/>
          <w:tab w:val="left" w:pos="2947"/>
          <w:tab w:val="left" w:pos="3344"/>
          <w:tab w:val="left" w:pos="5760"/>
          <w:tab w:val="left" w:pos="6480"/>
          <w:tab w:val="left" w:pos="7200"/>
          <w:tab w:val="left" w:pos="7920"/>
          <w:tab w:val="left" w:pos="8640"/>
          <w:tab w:val="left" w:pos="9360"/>
        </w:tabs>
        <w:jc w:val="both"/>
      </w:pPr>
    </w:p>
    <w:p w:rsidR="00F7640C" w:rsidRDefault="00F7640C">
      <w:pPr>
        <w:suppressAutoHyphens w:val="0"/>
        <w:spacing w:line="240" w:lineRule="auto"/>
      </w:pPr>
      <w:r>
        <w:br w:type="page"/>
      </w:r>
    </w:p>
    <w:p w:rsidR="00BF4348" w:rsidRPr="00721DB0" w:rsidRDefault="00BF4348" w:rsidP="00BF4348">
      <w:pPr>
        <w:pStyle w:val="Heading6"/>
        <w:ind w:firstLine="2880"/>
      </w:pPr>
      <w:r w:rsidRPr="00721DB0">
        <w:lastRenderedPageBreak/>
        <w:t xml:space="preserve">B </w:t>
      </w:r>
      <w:r w:rsidRPr="00721DB0">
        <w:sym w:font="Symbol" w:char="F0AE"/>
      </w:r>
      <w:r w:rsidRPr="00721DB0">
        <w:t xml:space="preserve"> 4 m</w:t>
      </w:r>
    </w:p>
    <w:p w:rsidR="00BF4348" w:rsidRPr="00BF4348" w:rsidRDefault="00BF4348" w:rsidP="00BF4348">
      <w:pPr>
        <w:framePr w:w="8742" w:h="2330" w:hRule="exact" w:hSpace="90" w:vSpace="90" w:wrap="auto" w:vAnchor="text" w:hAnchor="page" w:x="2894" w:y="108"/>
        <w:pBdr>
          <w:top w:val="single" w:sz="6" w:space="0" w:color="FFFFFF"/>
          <w:left w:val="single" w:sz="6" w:space="0" w:color="FFFFFF"/>
          <w:bottom w:val="single" w:sz="6" w:space="0" w:color="FFFFFF"/>
          <w:right w:val="single" w:sz="6" w:space="0" w:color="FFFFFF"/>
        </w:pBdr>
        <w:ind w:left="-284"/>
        <w:jc w:val="both"/>
      </w:pPr>
      <w:r w:rsidRPr="00BF4348">
        <w:rPr>
          <w:noProof/>
          <w:lang w:eastAsia="zh-CN"/>
        </w:rPr>
        <mc:AlternateContent>
          <mc:Choice Requires="wps">
            <w:drawing>
              <wp:anchor distT="0" distB="0" distL="114300" distR="114300" simplePos="0" relativeHeight="251662336" behindDoc="0" locked="0" layoutInCell="1" allowOverlap="1" wp14:anchorId="7E4B062A" wp14:editId="1F387258">
                <wp:simplePos x="0" y="0"/>
                <wp:positionH relativeFrom="column">
                  <wp:posOffset>121920</wp:posOffset>
                </wp:positionH>
                <wp:positionV relativeFrom="paragraph">
                  <wp:posOffset>959485</wp:posOffset>
                </wp:positionV>
                <wp:extent cx="1871980" cy="346075"/>
                <wp:effectExtent l="0" t="2540" r="0" b="381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3460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F4348" w:rsidRPr="00A2484A" w:rsidRDefault="00BF4348" w:rsidP="00BF4348">
                            <w:pPr>
                              <w:jc w:val="center"/>
                              <w:rPr>
                                <w:rFonts w:cs="Arial"/>
                                <w:color w:val="FFFFFF"/>
                                <w:sz w:val="44"/>
                                <w:szCs w:val="44"/>
                                <w:lang w:val="fr-CH"/>
                              </w:rPr>
                            </w:pPr>
                            <w:r w:rsidRPr="00A2484A">
                              <w:rPr>
                                <w:rFonts w:cs="Arial"/>
                                <w:sz w:val="44"/>
                                <w:szCs w:val="44"/>
                                <w:lang w:val="fr-CH"/>
                              </w:rPr>
                              <w:t>0</w:t>
                            </w:r>
                            <w:r w:rsidRPr="005029DB">
                              <w:rPr>
                                <w:rFonts w:cs="Arial"/>
                                <w:b/>
                                <w:sz w:val="44"/>
                                <w:szCs w:val="44"/>
                                <w:lang w:val="fr-CH"/>
                              </w:rPr>
                              <w:t>8</w:t>
                            </w:r>
                            <w:r w:rsidRPr="00A2484A">
                              <w:rPr>
                                <w:rFonts w:cs="Arial"/>
                                <w:color w:val="FFFFFF"/>
                                <w:sz w:val="44"/>
                                <w:szCs w:val="44"/>
                                <w:lang w:val="fr-CH"/>
                              </w:rPr>
                              <w:t xml:space="preserve"> </w:t>
                            </w:r>
                            <w:r w:rsidRPr="00A2484A">
                              <w:rPr>
                                <w:rFonts w:cs="Arial"/>
                                <w:sz w:val="44"/>
                                <w:szCs w:val="44"/>
                                <w:lang w:val="fr-CH"/>
                              </w:rPr>
                              <w:t>2489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B062A" id="Text Box 19" o:spid="_x0000_s1029" type="#_x0000_t202" style="position:absolute;left:0;text-align:left;margin-left:9.6pt;margin-top:75.55pt;width:147.4pt;height:2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" stroked="f">
                <v:textbox inset="0,0,0,0">
                  <w:txbxContent>
                    <w:p w:rsidR="00BF4348" w:rsidRPr="00A2484A" w:rsidRDefault="00BF4348" w:rsidP="00BF4348">
                      <w:pPr>
                        <w:jc w:val="center"/>
                        <w:rPr>
                          <w:rFonts w:cs="Arial"/>
                          <w:color w:val="FFFFFF"/>
                          <w:sz w:val="44"/>
                          <w:szCs w:val="44"/>
                          <w:lang w:val="fr-CH"/>
                        </w:rPr>
                      </w:pPr>
                      <w:r w:rsidRPr="00A2484A">
                        <w:rPr>
                          <w:rFonts w:cs="Arial"/>
                          <w:sz w:val="44"/>
                          <w:szCs w:val="44"/>
                          <w:lang w:val="fr-CH"/>
                        </w:rPr>
                        <w:t>0</w:t>
                      </w:r>
                      <w:r w:rsidRPr="005029DB">
                        <w:rPr>
                          <w:rFonts w:cs="Arial"/>
                          <w:b/>
                          <w:sz w:val="44"/>
                          <w:szCs w:val="44"/>
                          <w:lang w:val="fr-CH"/>
                        </w:rPr>
                        <w:t>8</w:t>
                      </w:r>
                      <w:r w:rsidRPr="00A2484A">
                        <w:rPr>
                          <w:rFonts w:cs="Arial"/>
                          <w:color w:val="FFFFFF"/>
                          <w:sz w:val="44"/>
                          <w:szCs w:val="44"/>
                          <w:lang w:val="fr-CH"/>
                        </w:rPr>
                        <w:t xml:space="preserve"> </w:t>
                      </w:r>
                      <w:r w:rsidRPr="00A2484A">
                        <w:rPr>
                          <w:rFonts w:cs="Arial"/>
                          <w:sz w:val="44"/>
                          <w:szCs w:val="44"/>
                          <w:lang w:val="fr-CH"/>
                        </w:rPr>
                        <w:t>2489</w:t>
                      </w:r>
                    </w:p>
                  </w:txbxContent>
                </v:textbox>
                <w10:wrap type="square"/>
              </v:shape>
            </w:pict>
          </mc:Fallback>
        </mc:AlternateContent>
      </w:r>
      <w:bookmarkStart w:id="1" w:name="_MON_1250427347"/>
      <w:bookmarkStart w:id="2" w:name="_MON_1250428069"/>
      <w:bookmarkEnd w:id="1"/>
      <w:bookmarkEnd w:id="2"/>
      <w:bookmarkStart w:id="3" w:name="_MON_1385905019"/>
      <w:bookmarkEnd w:id="3"/>
      <w:r w:rsidRPr="0049238F">
        <w:object w:dxaOrig="8641" w:dyaOrig="2296">
          <v:shape id="_x0000_i1026" type="#_x0000_t75" style="width:377.25pt;height:100.5pt" o:ole="">
            <v:imagedata r:id="rId16" o:title="" croptop="-162f" cropbottom="-162f" cropleft="-397f" cropright="-397f"/>
          </v:shape>
          <o:OLEObject Type="Embed" ProgID="Word.Picture.8" ShapeID="_x0000_i1026" DrawAspect="Content" ObjectID="_1582456375" r:id="rId17"/>
        </w:object>
      </w:r>
    </w:p>
    <w:p w:rsidR="00BF4348" w:rsidRPr="005029DB" w:rsidRDefault="00BF4348" w:rsidP="00BF4348">
      <w:pPr>
        <w:tabs>
          <w:tab w:val="left" w:pos="-1227"/>
          <w:tab w:val="left" w:pos="-720"/>
          <w:tab w:val="left" w:pos="0"/>
          <w:tab w:val="left" w:pos="566"/>
          <w:tab w:val="left" w:pos="2947"/>
          <w:tab w:val="left" w:pos="3344"/>
          <w:tab w:val="left" w:pos="5760"/>
          <w:tab w:val="left" w:pos="6480"/>
          <w:tab w:val="left" w:pos="7200"/>
          <w:tab w:val="left" w:pos="7920"/>
          <w:tab w:val="left" w:pos="8640"/>
          <w:tab w:val="left" w:pos="9360"/>
        </w:tabs>
        <w:jc w:val="both"/>
      </w:pPr>
    </w:p>
    <w:p w:rsidR="00BF4348" w:rsidRPr="00BF4348" w:rsidRDefault="00BF4348" w:rsidP="00BF4348">
      <w:pPr>
        <w:tabs>
          <w:tab w:val="left" w:pos="566"/>
          <w:tab w:val="left" w:pos="2834"/>
          <w:tab w:val="left" w:pos="5760"/>
          <w:tab w:val="left" w:pos="6480"/>
          <w:tab w:val="left" w:pos="7200"/>
          <w:tab w:val="left" w:pos="7920"/>
          <w:tab w:val="left" w:pos="8640"/>
          <w:tab w:val="left" w:pos="9360"/>
        </w:tabs>
        <w:spacing w:after="240"/>
        <w:jc w:val="both"/>
      </w:pPr>
    </w:p>
    <w:p w:rsidR="005029DB" w:rsidRDefault="00BF4348" w:rsidP="00BF4348">
      <w:pPr>
        <w:pStyle w:val="SingleTxtG"/>
      </w:pPr>
      <w:r w:rsidRPr="005029DB">
        <w:tab/>
      </w:r>
    </w:p>
    <w:p w:rsidR="005029DB" w:rsidRDefault="005029DB" w:rsidP="00BF4348">
      <w:pPr>
        <w:pStyle w:val="SingleTxtG"/>
      </w:pPr>
    </w:p>
    <w:p w:rsidR="005029DB" w:rsidRDefault="005029DB" w:rsidP="00BF4348">
      <w:pPr>
        <w:pStyle w:val="SingleTxtG"/>
      </w:pPr>
    </w:p>
    <w:p w:rsidR="005029DB" w:rsidRDefault="005029DB" w:rsidP="00BF4348">
      <w:pPr>
        <w:pStyle w:val="SingleTxtG"/>
      </w:pPr>
    </w:p>
    <w:p w:rsidR="005029DB" w:rsidRDefault="005029DB" w:rsidP="00BF4348">
      <w:pPr>
        <w:pStyle w:val="SingleTxtG"/>
      </w:pPr>
    </w:p>
    <w:p w:rsidR="005029DB" w:rsidRDefault="005029DB" w:rsidP="00BF4348">
      <w:pPr>
        <w:pStyle w:val="SingleTxtG"/>
      </w:pPr>
    </w:p>
    <w:p w:rsidR="00BF4348" w:rsidRPr="00BF4348" w:rsidRDefault="00BF4348" w:rsidP="00BF4348">
      <w:pPr>
        <w:pStyle w:val="SingleTxtG"/>
      </w:pPr>
      <w:r w:rsidRPr="005029DB">
        <w:t>The belt bearing the above approval mark is a lap belt ("B"), fitted with a retractor, type 4, with multiple sensitivity (m) and approved in the Netherlands (E4) under the number 0</w:t>
      </w:r>
      <w:r w:rsidRPr="005029DB">
        <w:rPr>
          <w:b/>
        </w:rPr>
        <w:t>8</w:t>
      </w:r>
      <w:r w:rsidRPr="00BF4348">
        <w:t>2489, the Regulation already incorporating the 0</w:t>
      </w:r>
      <w:r w:rsidRPr="005029DB">
        <w:rPr>
          <w:b/>
        </w:rPr>
        <w:t>8</w:t>
      </w:r>
      <w:r w:rsidRPr="00BF4348">
        <w:t xml:space="preserve"> series of amendments at the time of approval.</w:t>
      </w:r>
    </w:p>
    <w:p w:rsidR="00BF4348" w:rsidRPr="005029DB" w:rsidRDefault="005029DB" w:rsidP="00BF4348">
      <w:pPr>
        <w:pStyle w:val="SingleTxtG"/>
      </w:pPr>
      <w:r w:rsidRPr="00BF4348">
        <w:rPr>
          <w:noProof/>
          <w:lang w:eastAsia="zh-CN"/>
        </w:rPr>
        <mc:AlternateContent>
          <mc:Choice Requires="wps">
            <w:drawing>
              <wp:anchor distT="0" distB="0" distL="114300" distR="114300" simplePos="0" relativeHeight="251669504" behindDoc="0" locked="0" layoutInCell="1" allowOverlap="1" wp14:anchorId="5323ABA6" wp14:editId="1A7CD1F4">
                <wp:simplePos x="0" y="0"/>
                <wp:positionH relativeFrom="column">
                  <wp:posOffset>1587500</wp:posOffset>
                </wp:positionH>
                <wp:positionV relativeFrom="paragraph">
                  <wp:posOffset>2267255</wp:posOffset>
                </wp:positionV>
                <wp:extent cx="1905000" cy="4572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4348" w:rsidRPr="00A2484A" w:rsidRDefault="00BF4348" w:rsidP="00BF4348">
                            <w:pPr>
                              <w:rPr>
                                <w:rFonts w:cs="Arial"/>
                                <w:sz w:val="44"/>
                                <w:szCs w:val="44"/>
                                <w:lang w:val="fr-CH"/>
                              </w:rPr>
                            </w:pPr>
                            <w:r w:rsidRPr="00A2484A">
                              <w:rPr>
                                <w:rFonts w:cs="Arial"/>
                                <w:sz w:val="44"/>
                                <w:szCs w:val="44"/>
                                <w:lang w:val="fr-CH"/>
                              </w:rPr>
                              <w:t>0</w:t>
                            </w:r>
                            <w:r w:rsidRPr="005029DB">
                              <w:rPr>
                                <w:rFonts w:cs="Arial"/>
                                <w:b/>
                                <w:sz w:val="44"/>
                                <w:szCs w:val="44"/>
                                <w:lang w:val="fr-CH"/>
                              </w:rPr>
                              <w:t>8</w:t>
                            </w:r>
                            <w:r w:rsidRPr="00A2484A">
                              <w:rPr>
                                <w:rFonts w:cs="Arial"/>
                                <w:sz w:val="44"/>
                                <w:szCs w:val="44"/>
                                <w:lang w:val="fr-CH"/>
                              </w:rPr>
                              <w:t xml:space="preserve"> 22439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3ABA6" id="Text Box 18" o:spid="_x0000_s1030" type="#_x0000_t202" style="position:absolute;left:0;text-align:left;margin-left:125pt;margin-top:178.5pt;width:150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" stroked="f">
                <v:textbox>
                  <w:txbxContent>
                    <w:p w:rsidR="00BF4348" w:rsidRPr="00A2484A" w:rsidRDefault="00BF4348" w:rsidP="00BF4348">
                      <w:pPr>
                        <w:rPr>
                          <w:rFonts w:cs="Arial"/>
                          <w:sz w:val="44"/>
                          <w:szCs w:val="44"/>
                          <w:lang w:val="fr-CH"/>
                        </w:rPr>
                      </w:pPr>
                      <w:r w:rsidRPr="00A2484A">
                        <w:rPr>
                          <w:rFonts w:cs="Arial"/>
                          <w:sz w:val="44"/>
                          <w:szCs w:val="44"/>
                          <w:lang w:val="fr-CH"/>
                        </w:rPr>
                        <w:t>0</w:t>
                      </w:r>
                      <w:r w:rsidRPr="005029DB">
                        <w:rPr>
                          <w:rFonts w:cs="Arial"/>
                          <w:b/>
                          <w:sz w:val="44"/>
                          <w:szCs w:val="44"/>
                          <w:lang w:val="fr-CH"/>
                        </w:rPr>
                        <w:t>8</w:t>
                      </w:r>
                      <w:r w:rsidRPr="00A2484A">
                        <w:rPr>
                          <w:rFonts w:cs="Arial"/>
                          <w:sz w:val="44"/>
                          <w:szCs w:val="44"/>
                          <w:lang w:val="fr-CH"/>
                        </w:rPr>
                        <w:t xml:space="preserve"> 22439</w:t>
                      </w:r>
                    </w:p>
                  </w:txbxContent>
                </v:textbox>
              </v:shape>
            </w:pict>
          </mc:Fallback>
        </mc:AlternateContent>
      </w:r>
      <w:r w:rsidR="00BF4348" w:rsidRPr="005029DB">
        <w:rPr>
          <w:i/>
        </w:rPr>
        <w:t>Note:</w:t>
      </w:r>
      <w:r w:rsidR="00BF4348" w:rsidRPr="005029DB">
        <w:tab/>
        <w:t>The approval number and additional symbol(s) must be placed close to the circle and either above or below the "E" or to left or right of that letter. The digits of the approval number must be on the same side of the "E" and orientated in the same direction. The additional symbol(s) must be diametrically opposite the approval number. The use of roman numerals as approval numbers should be avoided so as to prevent any confusion with other symbols.</w:t>
      </w:r>
    </w:p>
    <w:p w:rsidR="00BF4348" w:rsidRPr="00BF4348" w:rsidRDefault="00BF4348" w:rsidP="00BF4348">
      <w:pPr>
        <w:pStyle w:val="SingleTxtG"/>
        <w:keepNext/>
        <w:keepLines/>
      </w:pPr>
      <w:r w:rsidRPr="00BF4348">
        <w:tab/>
        <w:t>The belt bearing the above approval mark is a special type belt ("S"), fitted with an energy absorber ("e") and approved in the Netherlands (E4) under the number 0</w:t>
      </w:r>
      <w:r w:rsidRPr="005029DB">
        <w:rPr>
          <w:b/>
        </w:rPr>
        <w:t>8</w:t>
      </w:r>
      <w:r w:rsidRPr="00BF4348">
        <w:t>22439, the Regulation already incorporating the 0</w:t>
      </w:r>
      <w:r w:rsidRPr="005029DB">
        <w:rPr>
          <w:b/>
        </w:rPr>
        <w:t>8</w:t>
      </w:r>
      <w:r w:rsidRPr="00BF4348">
        <w:t xml:space="preserve"> series of amendments at the time of approval.</w:t>
      </w:r>
    </w:p>
    <w:p w:rsidR="00BF4348" w:rsidRPr="00BF4348" w:rsidRDefault="00BF4348" w:rsidP="00BF4348">
      <w:pPr>
        <w:tabs>
          <w:tab w:val="right" w:pos="693"/>
          <w:tab w:val="left" w:pos="1053"/>
          <w:tab w:val="right" w:pos="1653"/>
          <w:tab w:val="left" w:pos="2253"/>
          <w:tab w:val="right" w:pos="4053"/>
          <w:tab w:val="left" w:pos="6453"/>
        </w:tabs>
        <w:jc w:val="both"/>
      </w:pPr>
      <w:r w:rsidRPr="00BF4348">
        <w:rPr>
          <w:noProof/>
          <w:lang w:eastAsia="zh-CN"/>
        </w:rPr>
        <mc:AlternateContent>
          <mc:Choice Requires="wps">
            <w:drawing>
              <wp:anchor distT="0" distB="0" distL="114300" distR="114300" simplePos="0" relativeHeight="251668480" behindDoc="0" locked="0" layoutInCell="1" allowOverlap="1" wp14:anchorId="38ECA61B" wp14:editId="69AD196C">
                <wp:simplePos x="0" y="0"/>
                <wp:positionH relativeFrom="column">
                  <wp:posOffset>63500</wp:posOffset>
                </wp:positionH>
                <wp:positionV relativeFrom="paragraph">
                  <wp:posOffset>-815340</wp:posOffset>
                </wp:positionV>
                <wp:extent cx="6130290" cy="1981200"/>
                <wp:effectExtent l="12065" t="13335" r="10795" b="571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290" cy="19812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BF4348" w:rsidRPr="00154CDC" w:rsidRDefault="00BF4348" w:rsidP="00BF4348">
                            <w:pPr>
                              <w:tabs>
                                <w:tab w:val="left" w:pos="-1242"/>
                                <w:tab w:val="left" w:pos="-720"/>
                                <w:tab w:val="left" w:pos="0"/>
                                <w:tab w:val="left" w:pos="1246"/>
                                <w:tab w:val="right" w:leader="dot" w:pos="9240"/>
                              </w:tabs>
                              <w:ind w:left="1134"/>
                              <w:jc w:val="both"/>
                            </w:pPr>
                            <w:r>
                              <w:rPr>
                                <w:noProof/>
                                <w:lang w:eastAsia="zh-CN"/>
                              </w:rPr>
                              <w:drawing>
                                <wp:inline distT="0" distB="0" distL="0" distR="0" wp14:anchorId="2E6EB57C" wp14:editId="6835113D">
                                  <wp:extent cx="5229225" cy="187549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l="-1421" t="-574" r="-1421" b="-574"/>
                                          <a:stretch>
                                            <a:fillRect/>
                                          </a:stretch>
                                        </pic:blipFill>
                                        <pic:spPr bwMode="auto">
                                          <a:xfrm>
                                            <a:off x="0" y="0"/>
                                            <a:ext cx="5229225" cy="1875499"/>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CA61B" id="Text Box 17" o:spid="_x0000_s1031" type="#_x0000_t202" style="position:absolute;left:0;text-align:left;margin-left:5pt;margin-top:-64.2pt;width:482.7pt;height:156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" filled="f" strokecolor="white">
                <v:textbox>
                  <w:txbxContent>
                    <w:p w:rsidR="00BF4348" w:rsidRPr="00154CDC" w:rsidRDefault="00BF4348" w:rsidP="00BF4348">
                      <w:pPr>
                        <w:tabs>
                          <w:tab w:val="left" w:pos="-1242"/>
                          <w:tab w:val="left" w:pos="-720"/>
                          <w:tab w:val="left" w:pos="0"/>
                          <w:tab w:val="left" w:pos="1246"/>
                          <w:tab w:val="right" w:leader="dot" w:pos="9240"/>
                        </w:tabs>
                        <w:ind w:left="1134"/>
                        <w:jc w:val="both"/>
                      </w:pPr>
                      <w:r>
                        <w:rPr>
                          <w:noProof/>
                          <w:lang w:eastAsia="zh-CN"/>
                        </w:rPr>
                        <w:drawing>
                          <wp:inline distT="0" distB="0" distL="0" distR="0" wp14:anchorId="2E6EB57C" wp14:editId="6835113D">
                            <wp:extent cx="5229225" cy="187549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l="-1421" t="-574" r="-1421" b="-574"/>
                                    <a:stretch>
                                      <a:fillRect/>
                                    </a:stretch>
                                  </pic:blipFill>
                                  <pic:spPr bwMode="auto">
                                    <a:xfrm>
                                      <a:off x="0" y="0"/>
                                      <a:ext cx="5229225" cy="1875499"/>
                                    </a:xfrm>
                                    <a:prstGeom prst="rect">
                                      <a:avLst/>
                                    </a:prstGeom>
                                    <a:noFill/>
                                    <a:ln>
                                      <a:noFill/>
                                    </a:ln>
                                  </pic:spPr>
                                </pic:pic>
                              </a:graphicData>
                            </a:graphic>
                          </wp:inline>
                        </w:drawing>
                      </w:r>
                    </w:p>
                  </w:txbxContent>
                </v:textbox>
                <w10:wrap type="square"/>
              </v:shape>
            </w:pict>
          </mc:Fallback>
        </mc:AlternateContent>
      </w:r>
    </w:p>
    <w:p w:rsidR="00BF4348" w:rsidRPr="005029DB" w:rsidRDefault="00BF4348" w:rsidP="00BF4348">
      <w:pPr>
        <w:tabs>
          <w:tab w:val="right" w:pos="693"/>
          <w:tab w:val="left" w:pos="1053"/>
          <w:tab w:val="right" w:pos="1653"/>
          <w:tab w:val="left" w:pos="2253"/>
          <w:tab w:val="right" w:pos="4053"/>
          <w:tab w:val="left" w:pos="6453"/>
        </w:tabs>
        <w:jc w:val="both"/>
      </w:pPr>
    </w:p>
    <w:p w:rsidR="00BF4348" w:rsidRPr="00BF4348" w:rsidRDefault="00BF4348" w:rsidP="00BF4348">
      <w:pPr>
        <w:framePr w:w="8548" w:h="2890" w:hRule="exact" w:hSpace="90" w:vSpace="90" w:wrap="auto" w:vAnchor="text" w:hAnchor="margin" w:x="1412" w:y="1"/>
        <w:pBdr>
          <w:top w:val="single" w:sz="6" w:space="0" w:color="FFFFFF"/>
          <w:left w:val="single" w:sz="6" w:space="0" w:color="FFFFFF"/>
          <w:bottom w:val="single" w:sz="6" w:space="0" w:color="FFFFFF"/>
          <w:right w:val="single" w:sz="6" w:space="0" w:color="FFFFFF"/>
        </w:pBdr>
        <w:jc w:val="both"/>
      </w:pPr>
      <w:r w:rsidRPr="00BF4348">
        <w:rPr>
          <w:noProof/>
          <w:lang w:eastAsia="zh-CN"/>
        </w:rPr>
        <w:lastRenderedPageBreak/>
        <mc:AlternateContent>
          <mc:Choice Requires="wps">
            <w:drawing>
              <wp:anchor distT="0" distB="0" distL="114300" distR="114300" simplePos="0" relativeHeight="251664384" behindDoc="0" locked="0" layoutInCell="1" allowOverlap="1" wp14:anchorId="41A738F0" wp14:editId="47402295">
                <wp:simplePos x="0" y="0"/>
                <wp:positionH relativeFrom="column">
                  <wp:posOffset>890905</wp:posOffset>
                </wp:positionH>
                <wp:positionV relativeFrom="paragraph">
                  <wp:posOffset>1492250</wp:posOffset>
                </wp:positionV>
                <wp:extent cx="1806575" cy="336550"/>
                <wp:effectExtent l="0" t="0" r="3175" b="635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3365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F4348" w:rsidRPr="00A2484A" w:rsidRDefault="005029DB" w:rsidP="00BF4348">
                            <w:pPr>
                              <w:rPr>
                                <w:rFonts w:cs="Arial"/>
                                <w:sz w:val="44"/>
                                <w:szCs w:val="44"/>
                                <w:lang w:val="fr-CH"/>
                              </w:rPr>
                            </w:pPr>
                            <w:r>
                              <w:rPr>
                                <w:rFonts w:cs="Arial"/>
                                <w:sz w:val="44"/>
                                <w:szCs w:val="44"/>
                                <w:lang w:val="fr-CH"/>
                              </w:rPr>
                              <w:t>0</w:t>
                            </w:r>
                            <w:r w:rsidRPr="005029DB">
                              <w:rPr>
                                <w:rFonts w:cs="Arial"/>
                                <w:b/>
                                <w:sz w:val="44"/>
                                <w:szCs w:val="44"/>
                                <w:lang w:val="fr-CH"/>
                              </w:rPr>
                              <w:t>8</w:t>
                            </w:r>
                            <w:r w:rsidR="00BF4348" w:rsidRPr="00A2484A">
                              <w:rPr>
                                <w:rFonts w:cs="Arial"/>
                                <w:color w:val="FFFFFF"/>
                                <w:sz w:val="44"/>
                                <w:szCs w:val="44"/>
                                <w:lang w:val="fr-CH"/>
                              </w:rPr>
                              <w:t xml:space="preserve"> </w:t>
                            </w:r>
                            <w:r w:rsidR="00BF4348" w:rsidRPr="00A2484A">
                              <w:rPr>
                                <w:rFonts w:cs="Arial"/>
                                <w:sz w:val="44"/>
                                <w:szCs w:val="44"/>
                                <w:lang w:val="fr-CH"/>
                              </w:rPr>
                              <w:t>24391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738F0" id="Text Box 15" o:spid="_x0000_s1032" type="#_x0000_t202" style="position:absolute;left:0;text-align:left;margin-left:70.15pt;margin-top:117.5pt;width:142.25pt;height: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" stroked="f">
                <v:textbox inset="0,0,0,0">
                  <w:txbxContent>
                    <w:p w:rsidR="00BF4348" w:rsidRPr="00A2484A" w:rsidRDefault="005029DB" w:rsidP="00BF4348">
                      <w:pPr>
                        <w:rPr>
                          <w:rFonts w:cs="Arial"/>
                          <w:sz w:val="44"/>
                          <w:szCs w:val="44"/>
                          <w:lang w:val="fr-CH"/>
                        </w:rPr>
                      </w:pPr>
                      <w:r>
                        <w:rPr>
                          <w:rFonts w:cs="Arial"/>
                          <w:sz w:val="44"/>
                          <w:szCs w:val="44"/>
                          <w:lang w:val="fr-CH"/>
                        </w:rPr>
                        <w:t>0</w:t>
                      </w:r>
                      <w:r w:rsidRPr="005029DB">
                        <w:rPr>
                          <w:rFonts w:cs="Arial"/>
                          <w:b/>
                          <w:sz w:val="44"/>
                          <w:szCs w:val="44"/>
                          <w:lang w:val="fr-CH"/>
                        </w:rPr>
                        <w:t>8</w:t>
                      </w:r>
                      <w:r w:rsidR="00BF4348" w:rsidRPr="00A2484A">
                        <w:rPr>
                          <w:rFonts w:cs="Arial"/>
                          <w:color w:val="FFFFFF"/>
                          <w:sz w:val="44"/>
                          <w:szCs w:val="44"/>
                          <w:lang w:val="fr-CH"/>
                        </w:rPr>
                        <w:t xml:space="preserve"> </w:t>
                      </w:r>
                      <w:r w:rsidR="00BF4348" w:rsidRPr="00A2484A">
                        <w:rPr>
                          <w:rFonts w:cs="Arial"/>
                          <w:sz w:val="44"/>
                          <w:szCs w:val="44"/>
                          <w:lang w:val="fr-CH"/>
                        </w:rPr>
                        <w:t>24391</w:t>
                      </w:r>
                    </w:p>
                  </w:txbxContent>
                </v:textbox>
                <w10:wrap type="square"/>
              </v:shape>
            </w:pict>
          </mc:Fallback>
        </mc:AlternateContent>
      </w:r>
      <w:r w:rsidRPr="005029DB">
        <w:rPr>
          <w:noProof/>
          <w:lang w:eastAsia="zh-CN"/>
        </w:rPr>
        <w:drawing>
          <wp:inline distT="0" distB="0" distL="0" distR="0" wp14:anchorId="2E8F5BAF" wp14:editId="4CBD12D4">
            <wp:extent cx="5362575" cy="1819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l="-983" t="-233" r="-983" b="-233"/>
                    <a:stretch>
                      <a:fillRect/>
                    </a:stretch>
                  </pic:blipFill>
                  <pic:spPr bwMode="auto">
                    <a:xfrm>
                      <a:off x="0" y="0"/>
                      <a:ext cx="5362575" cy="1819275"/>
                    </a:xfrm>
                    <a:prstGeom prst="rect">
                      <a:avLst/>
                    </a:prstGeom>
                    <a:noFill/>
                    <a:ln>
                      <a:noFill/>
                    </a:ln>
                  </pic:spPr>
                </pic:pic>
              </a:graphicData>
            </a:graphic>
          </wp:inline>
        </w:drawing>
      </w:r>
    </w:p>
    <w:p w:rsidR="00BF4348" w:rsidRPr="00BF4348" w:rsidRDefault="00BF4348" w:rsidP="00BF4348">
      <w:pPr>
        <w:pStyle w:val="SingleTxtG"/>
      </w:pPr>
      <w:r w:rsidRPr="00BF4348">
        <w:tab/>
        <w:t>The belt bearing the above approval mark is part of a restraint system ("Z"), it is a special type belt ("S") fitted with an energy absorber ("e"). It has been approved in the Netherlands (E4) under the number 0</w:t>
      </w:r>
      <w:r>
        <w:rPr>
          <w:b/>
        </w:rPr>
        <w:t>8</w:t>
      </w:r>
      <w:r w:rsidRPr="00BF4348">
        <w:t>24391, the Regulation already incorporating the 0</w:t>
      </w:r>
      <w:r w:rsidRPr="005029DB">
        <w:rPr>
          <w:b/>
        </w:rPr>
        <w:t>8</w:t>
      </w:r>
      <w:r w:rsidRPr="00BF4348">
        <w:t> series of amendments at the time of approval.</w:t>
      </w:r>
    </w:p>
    <w:p w:rsidR="00BF4348" w:rsidRPr="00BF4348" w:rsidRDefault="00BF4348" w:rsidP="00BF4348">
      <w:pPr>
        <w:keepNext/>
        <w:keepLines/>
        <w:tabs>
          <w:tab w:val="right" w:pos="693"/>
          <w:tab w:val="left" w:pos="1053"/>
          <w:tab w:val="right" w:pos="1653"/>
          <w:tab w:val="left" w:pos="2253"/>
          <w:tab w:val="right" w:pos="4053"/>
          <w:tab w:val="left" w:pos="6453"/>
        </w:tabs>
        <w:ind w:firstLine="1797"/>
        <w:jc w:val="both"/>
      </w:pPr>
      <w:r w:rsidRPr="00BF4348">
        <w:rPr>
          <w:noProof/>
          <w:lang w:eastAsia="zh-CN"/>
        </w:rPr>
        <mc:AlternateContent>
          <mc:Choice Requires="wps">
            <w:drawing>
              <wp:anchor distT="0" distB="0" distL="114300" distR="114300" simplePos="0" relativeHeight="251665408" behindDoc="0" locked="0" layoutInCell="1" allowOverlap="1" wp14:anchorId="2E77649F" wp14:editId="355BF5D7">
                <wp:simplePos x="0" y="0"/>
                <wp:positionH relativeFrom="column">
                  <wp:posOffset>2743200</wp:posOffset>
                </wp:positionH>
                <wp:positionV relativeFrom="paragraph">
                  <wp:posOffset>87630</wp:posOffset>
                </wp:positionV>
                <wp:extent cx="1028700" cy="342900"/>
                <wp:effectExtent l="0" t="1905" r="381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4348" w:rsidRDefault="00BF4348" w:rsidP="00BF4348">
                            <w:r>
                              <w:t>a </w:t>
                            </w:r>
                            <w:r>
                              <w:sym w:font="Symbol" w:char="F0B3"/>
                            </w:r>
                            <w:r>
                              <w:t xml:space="preserve">  8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7649F" id="Text Box 13" o:spid="_x0000_s1033" type="#_x0000_t202" style="position:absolute;left:0;text-align:left;margin-left:3in;margin-top:6.9pt;width:81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3nwgwIAABg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" stroked="f">
                <v:textbox>
                  <w:txbxContent>
                    <w:p w:rsidR="00BF4348" w:rsidRDefault="00BF4348" w:rsidP="00BF4348">
                      <w:r>
                        <w:t>a </w:t>
                      </w:r>
                      <w:r>
                        <w:sym w:font="Symbol" w:char="F0B3"/>
                      </w:r>
                      <w:r>
                        <w:t xml:space="preserve">  8 mm</w:t>
                      </w:r>
                    </w:p>
                  </w:txbxContent>
                </v:textbox>
              </v:shape>
            </w:pict>
          </mc:Fallback>
        </mc:AlternateContent>
      </w:r>
      <w:r w:rsidRPr="0049238F">
        <w:object w:dxaOrig="2295" w:dyaOrig="765">
          <v:shape id="_x0000_i1027" type="#_x0000_t75" style="width:94.5pt;height:32.25pt" o:ole="">
            <v:imagedata r:id="rId20" o:title=""/>
          </v:shape>
          <o:OLEObject Type="Embed" ProgID="PBrush" ShapeID="_x0000_i1027" DrawAspect="Content" ObjectID="_1582456376" r:id="rId21"/>
        </w:object>
      </w:r>
    </w:p>
    <w:p w:rsidR="00BF4348" w:rsidRPr="005029DB" w:rsidRDefault="00BF4348" w:rsidP="00BF4348">
      <w:pPr>
        <w:tabs>
          <w:tab w:val="right" w:pos="693"/>
          <w:tab w:val="left" w:pos="1053"/>
          <w:tab w:val="right" w:pos="1653"/>
          <w:tab w:val="left" w:pos="2253"/>
          <w:tab w:val="right" w:pos="4053"/>
          <w:tab w:val="left" w:pos="6453"/>
        </w:tabs>
        <w:ind w:firstLine="1800"/>
        <w:jc w:val="both"/>
      </w:pPr>
    </w:p>
    <w:p w:rsidR="00BF4348" w:rsidRPr="00BF4348" w:rsidRDefault="00BF4348" w:rsidP="005029DB">
      <w:pPr>
        <w:tabs>
          <w:tab w:val="right" w:pos="693"/>
          <w:tab w:val="left" w:pos="1053"/>
          <w:tab w:val="right" w:pos="1653"/>
          <w:tab w:val="left" w:pos="2253"/>
          <w:tab w:val="right" w:pos="4053"/>
          <w:tab w:val="left" w:pos="6453"/>
        </w:tabs>
        <w:ind w:left="1053" w:firstLine="1800"/>
        <w:jc w:val="both"/>
        <w:rPr>
          <w:lang w:val="fr-FR"/>
        </w:rPr>
      </w:pPr>
      <w:r w:rsidRPr="00BF4348">
        <w:rPr>
          <w:noProof/>
          <w:lang w:eastAsia="zh-CN"/>
        </w:rPr>
        <mc:AlternateContent>
          <mc:Choice Requires="wps">
            <w:drawing>
              <wp:anchor distT="0" distB="0" distL="114300" distR="114300" simplePos="0" relativeHeight="251667456" behindDoc="0" locked="0" layoutInCell="1" allowOverlap="1" wp14:anchorId="0D5DC81D" wp14:editId="61D2C804">
                <wp:simplePos x="0" y="0"/>
                <wp:positionH relativeFrom="column">
                  <wp:posOffset>494665</wp:posOffset>
                </wp:positionH>
                <wp:positionV relativeFrom="paragraph">
                  <wp:posOffset>1424940</wp:posOffset>
                </wp:positionV>
                <wp:extent cx="1680845" cy="457200"/>
                <wp:effectExtent l="0" t="635"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84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4348" w:rsidRPr="00661ACF" w:rsidRDefault="00BF4348" w:rsidP="00BF4348">
                            <w:pPr>
                              <w:rPr>
                                <w:sz w:val="56"/>
                                <w:szCs w:val="56"/>
                              </w:rPr>
                            </w:pPr>
                            <w:r w:rsidRPr="00661ACF">
                              <w:rPr>
                                <w:rFonts w:cs="Arial"/>
                                <w:sz w:val="56"/>
                                <w:szCs w:val="56"/>
                                <w:lang w:val="fr-CH"/>
                              </w:rPr>
                              <w:t>0</w:t>
                            </w:r>
                            <w:r w:rsidRPr="005029DB">
                              <w:rPr>
                                <w:rFonts w:cs="Arial"/>
                                <w:b/>
                                <w:sz w:val="56"/>
                                <w:szCs w:val="56"/>
                                <w:lang w:val="fr-CH"/>
                              </w:rPr>
                              <w:t>8</w:t>
                            </w:r>
                            <w:r w:rsidRPr="00661ACF">
                              <w:rPr>
                                <w:rFonts w:cs="Arial"/>
                                <w:sz w:val="56"/>
                                <w:szCs w:val="56"/>
                                <w:lang w:val="fr-CH"/>
                              </w:rPr>
                              <w:t xml:space="preserve"> 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DC81D" id="Text Box 12" o:spid="_x0000_s1034" type="#_x0000_t202" style="position:absolute;left:0;text-align:left;margin-left:38.95pt;margin-top:112.2pt;width:132.3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" stroked="f">
                <v:textbox>
                  <w:txbxContent>
                    <w:p w:rsidR="00BF4348" w:rsidRPr="00661ACF" w:rsidRDefault="00BF4348" w:rsidP="00BF4348">
                      <w:pPr>
                        <w:rPr>
                          <w:sz w:val="56"/>
                          <w:szCs w:val="56"/>
                        </w:rPr>
                      </w:pPr>
                      <w:r w:rsidRPr="00661ACF">
                        <w:rPr>
                          <w:rFonts w:cs="Arial"/>
                          <w:sz w:val="56"/>
                          <w:szCs w:val="56"/>
                          <w:lang w:val="fr-CH"/>
                        </w:rPr>
                        <w:t>0</w:t>
                      </w:r>
                      <w:r w:rsidRPr="005029DB">
                        <w:rPr>
                          <w:rFonts w:cs="Arial"/>
                          <w:b/>
                          <w:sz w:val="56"/>
                          <w:szCs w:val="56"/>
                          <w:lang w:val="fr-CH"/>
                        </w:rPr>
                        <w:t>8</w:t>
                      </w:r>
                      <w:r w:rsidRPr="00661ACF">
                        <w:rPr>
                          <w:rFonts w:cs="Arial"/>
                          <w:sz w:val="56"/>
                          <w:szCs w:val="56"/>
                          <w:lang w:val="fr-CH"/>
                        </w:rPr>
                        <w:t xml:space="preserve"> 2439</w:t>
                      </w:r>
                    </w:p>
                  </w:txbxContent>
                </v:textbox>
              </v:shape>
            </w:pict>
          </mc:Fallback>
        </mc:AlternateContent>
      </w:r>
      <w:r w:rsidRPr="005029DB">
        <w:rPr>
          <w:noProof/>
          <w:lang w:eastAsia="zh-CN"/>
        </w:rPr>
        <w:drawing>
          <wp:anchor distT="57785" distB="57785" distL="57785" distR="57785" simplePos="0" relativeHeight="251666432" behindDoc="0" locked="0" layoutInCell="1" allowOverlap="0" wp14:anchorId="6E50263B" wp14:editId="13D78B0A">
            <wp:simplePos x="0" y="0"/>
            <wp:positionH relativeFrom="margin">
              <wp:posOffset>444500</wp:posOffset>
            </wp:positionH>
            <wp:positionV relativeFrom="paragraph">
              <wp:posOffset>184785</wp:posOffset>
            </wp:positionV>
            <wp:extent cx="5320665" cy="1768475"/>
            <wp:effectExtent l="0" t="0" r="0" b="3175"/>
            <wp:wrapTopAndBottom/>
            <wp:docPr id="9" name="Picture 9"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
                    <pic:cNvPicPr>
                      <a:picLocks noChangeAspect="1" noChangeArrowheads="1"/>
                    </pic:cNvPicPr>
                  </pic:nvPicPr>
                  <pic:blipFill>
                    <a:blip r:embed="rId2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20665" cy="17684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F4348">
        <w:rPr>
          <w:lang w:val="fr-FR"/>
        </w:rPr>
        <w:tab/>
      </w:r>
      <w:r w:rsidRPr="00BF4348">
        <w:rPr>
          <w:lang w:val="fr-FR"/>
        </w:rPr>
        <w:tab/>
      </w:r>
      <w:r w:rsidRPr="00BF4348">
        <w:rPr>
          <w:lang w:val="fr-FR"/>
        </w:rPr>
        <w:tab/>
        <w:t>a = 8 mm min.</w:t>
      </w:r>
    </w:p>
    <w:p w:rsidR="00BF4348" w:rsidRPr="005029DB" w:rsidRDefault="00BF4348" w:rsidP="00BF4348">
      <w:pPr>
        <w:tabs>
          <w:tab w:val="right" w:pos="693"/>
          <w:tab w:val="left" w:pos="1053"/>
          <w:tab w:val="left" w:pos="1701"/>
          <w:tab w:val="right" w:pos="4053"/>
          <w:tab w:val="left" w:pos="6453"/>
        </w:tabs>
        <w:jc w:val="both"/>
        <w:rPr>
          <w:lang w:val="fr-FR"/>
        </w:rPr>
      </w:pPr>
    </w:p>
    <w:p w:rsidR="00BF4348" w:rsidRPr="005029DB" w:rsidRDefault="00BF4348" w:rsidP="00BF4348">
      <w:pPr>
        <w:tabs>
          <w:tab w:val="right" w:pos="693"/>
          <w:tab w:val="left" w:pos="1053"/>
          <w:tab w:val="left" w:pos="1701"/>
          <w:tab w:val="right" w:pos="4053"/>
          <w:tab w:val="left" w:pos="6453"/>
        </w:tabs>
        <w:jc w:val="both"/>
        <w:rPr>
          <w:lang w:val="fr-FR"/>
        </w:rPr>
      </w:pPr>
    </w:p>
    <w:p w:rsidR="00BF4348" w:rsidRPr="00BF4348" w:rsidRDefault="00BF4348" w:rsidP="00BF4348">
      <w:pPr>
        <w:framePr w:w="2755" w:h="2256" w:hRule="exact" w:wrap="auto" w:vAnchor="text" w:hAnchor="page" w:x="3389" w:y="-1"/>
        <w:jc w:val="both"/>
      </w:pPr>
      <w:r w:rsidRPr="00BF4348">
        <w:rPr>
          <w:noProof/>
          <w:lang w:eastAsia="zh-CN"/>
        </w:rPr>
        <w:drawing>
          <wp:inline distT="0" distB="0" distL="0" distR="0" wp14:anchorId="33DC75DB" wp14:editId="2BA218FE">
            <wp:extent cx="1752600" cy="14287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t="-7204" b="-7204"/>
                    <a:stretch>
                      <a:fillRect/>
                    </a:stretch>
                  </pic:blipFill>
                  <pic:spPr bwMode="auto">
                    <a:xfrm>
                      <a:off x="0" y="0"/>
                      <a:ext cx="1752600" cy="1428750"/>
                    </a:xfrm>
                    <a:prstGeom prst="rect">
                      <a:avLst/>
                    </a:prstGeom>
                    <a:noFill/>
                    <a:ln>
                      <a:noFill/>
                    </a:ln>
                  </pic:spPr>
                </pic:pic>
              </a:graphicData>
            </a:graphic>
          </wp:inline>
        </w:drawing>
      </w:r>
    </w:p>
    <w:p w:rsidR="00BF4348" w:rsidRPr="005029DB" w:rsidRDefault="00BF4348" w:rsidP="00BF4348">
      <w:pPr>
        <w:tabs>
          <w:tab w:val="right" w:pos="693"/>
          <w:tab w:val="left" w:pos="1053"/>
          <w:tab w:val="left" w:pos="1701"/>
          <w:tab w:val="right" w:pos="4053"/>
          <w:tab w:val="left" w:pos="6453"/>
        </w:tabs>
        <w:jc w:val="both"/>
        <w:rPr>
          <w:lang w:val="fr-FR"/>
        </w:rPr>
      </w:pPr>
    </w:p>
    <w:p w:rsidR="00BF4348" w:rsidRPr="005029DB" w:rsidRDefault="00BF4348" w:rsidP="00BF4348">
      <w:pPr>
        <w:tabs>
          <w:tab w:val="right" w:pos="693"/>
          <w:tab w:val="left" w:pos="1053"/>
          <w:tab w:val="left" w:pos="1701"/>
          <w:tab w:val="right" w:pos="4053"/>
          <w:tab w:val="left" w:pos="6453"/>
        </w:tabs>
        <w:jc w:val="both"/>
        <w:rPr>
          <w:lang w:val="fr-FR"/>
        </w:rPr>
      </w:pPr>
    </w:p>
    <w:p w:rsidR="00BF4348" w:rsidRPr="005029DB" w:rsidRDefault="00BF4348" w:rsidP="00BF4348">
      <w:pPr>
        <w:tabs>
          <w:tab w:val="right" w:pos="693"/>
          <w:tab w:val="left" w:pos="1053"/>
          <w:tab w:val="left" w:pos="1701"/>
          <w:tab w:val="right" w:pos="4053"/>
          <w:tab w:val="left" w:pos="6453"/>
        </w:tabs>
        <w:jc w:val="both"/>
        <w:rPr>
          <w:lang w:val="fr-FR"/>
        </w:rPr>
      </w:pPr>
    </w:p>
    <w:p w:rsidR="00BF4348" w:rsidRPr="005029DB" w:rsidRDefault="00BF4348" w:rsidP="00BF4348">
      <w:pPr>
        <w:tabs>
          <w:tab w:val="right" w:pos="693"/>
          <w:tab w:val="left" w:pos="1053"/>
          <w:tab w:val="left" w:pos="1701"/>
          <w:tab w:val="right" w:pos="4053"/>
          <w:tab w:val="left" w:pos="6453"/>
        </w:tabs>
        <w:jc w:val="both"/>
        <w:rPr>
          <w:lang w:val="fr-FR"/>
        </w:rPr>
      </w:pPr>
    </w:p>
    <w:p w:rsidR="00BF4348" w:rsidRPr="005029DB" w:rsidRDefault="00BF4348" w:rsidP="00BF4348">
      <w:pPr>
        <w:tabs>
          <w:tab w:val="right" w:pos="693"/>
          <w:tab w:val="left" w:pos="1053"/>
          <w:tab w:val="left" w:pos="1701"/>
          <w:tab w:val="right" w:pos="4053"/>
          <w:tab w:val="left" w:pos="6453"/>
        </w:tabs>
        <w:jc w:val="both"/>
        <w:rPr>
          <w:lang w:val="fr-FR"/>
        </w:rPr>
      </w:pPr>
    </w:p>
    <w:p w:rsidR="00BF4348" w:rsidRPr="005029DB" w:rsidRDefault="00BF4348" w:rsidP="00BF4348">
      <w:pPr>
        <w:tabs>
          <w:tab w:val="right" w:pos="693"/>
          <w:tab w:val="left" w:pos="1053"/>
          <w:tab w:val="left" w:pos="1701"/>
          <w:tab w:val="right" w:pos="4053"/>
          <w:tab w:val="left" w:pos="6453"/>
        </w:tabs>
        <w:jc w:val="both"/>
      </w:pPr>
    </w:p>
    <w:p w:rsidR="00BF4348" w:rsidRPr="005029DB" w:rsidRDefault="00BF4348" w:rsidP="00BF4348">
      <w:pPr>
        <w:tabs>
          <w:tab w:val="right" w:pos="693"/>
          <w:tab w:val="left" w:pos="1053"/>
          <w:tab w:val="left" w:pos="1701"/>
          <w:tab w:val="right" w:pos="4053"/>
          <w:tab w:val="left" w:pos="6453"/>
        </w:tabs>
        <w:jc w:val="both"/>
      </w:pPr>
    </w:p>
    <w:p w:rsidR="00BF4348" w:rsidRPr="005029DB" w:rsidRDefault="00BF4348" w:rsidP="00BF4348">
      <w:pPr>
        <w:tabs>
          <w:tab w:val="right" w:pos="693"/>
          <w:tab w:val="left" w:pos="1053"/>
          <w:tab w:val="left" w:pos="1701"/>
          <w:tab w:val="right" w:pos="4053"/>
          <w:tab w:val="left" w:pos="6453"/>
        </w:tabs>
        <w:jc w:val="both"/>
      </w:pPr>
    </w:p>
    <w:p w:rsidR="00BF4348" w:rsidRPr="005029DB" w:rsidRDefault="00BF4348" w:rsidP="00BF4348">
      <w:pPr>
        <w:tabs>
          <w:tab w:val="right" w:pos="693"/>
          <w:tab w:val="left" w:pos="1053"/>
          <w:tab w:val="left" w:pos="1701"/>
          <w:tab w:val="right" w:pos="4053"/>
          <w:tab w:val="left" w:pos="6453"/>
        </w:tabs>
        <w:jc w:val="both"/>
      </w:pPr>
    </w:p>
    <w:p w:rsidR="00BF4348" w:rsidRPr="005029DB" w:rsidRDefault="00BF4348" w:rsidP="00BF4348">
      <w:pPr>
        <w:tabs>
          <w:tab w:val="left" w:pos="567"/>
        </w:tabs>
        <w:autoSpaceDE w:val="0"/>
        <w:jc w:val="both"/>
      </w:pPr>
    </w:p>
    <w:p w:rsidR="00BF4348" w:rsidRPr="005029DB" w:rsidRDefault="00BF4348" w:rsidP="00BF4348">
      <w:pPr>
        <w:tabs>
          <w:tab w:val="left" w:pos="567"/>
        </w:tabs>
        <w:autoSpaceDE w:val="0"/>
        <w:jc w:val="both"/>
      </w:pPr>
    </w:p>
    <w:p w:rsidR="00BF4348" w:rsidRPr="005029DB" w:rsidRDefault="00BF4348" w:rsidP="00BF4348">
      <w:pPr>
        <w:pStyle w:val="SingleTxtG"/>
      </w:pPr>
      <w:r w:rsidRPr="005029DB">
        <w:tab/>
        <w:t>The belt bearing this type-approval mark is a three-point belt ("A") with a multiple-sensitivity ("m") type 4N ("r4N") retractor, in respect of which type-approval was granted in the Netherlands ("E4") under number 0</w:t>
      </w:r>
      <w:r w:rsidRPr="005029DB">
        <w:rPr>
          <w:b/>
        </w:rPr>
        <w:t>8</w:t>
      </w:r>
      <w:r w:rsidRPr="00BF4348">
        <w:t>2439, the Regulation already incorporating the  0</w:t>
      </w:r>
      <w:r>
        <w:rPr>
          <w:b/>
        </w:rPr>
        <w:t>8</w:t>
      </w:r>
      <w:r w:rsidRPr="00BF4348">
        <w:t> series of amendments at the time of approval. This belt shall not be fitted to vehicles of category</w:t>
      </w:r>
      <w:r w:rsidRPr="005029DB">
        <w:t xml:space="preserve"> M</w:t>
      </w:r>
      <w:r w:rsidRPr="005029DB">
        <w:rPr>
          <w:vertAlign w:val="subscript"/>
        </w:rPr>
        <w:t>1</w:t>
      </w:r>
      <w:r w:rsidRPr="005029DB">
        <w:t>.</w:t>
      </w:r>
    </w:p>
    <w:p w:rsidR="00BF4348" w:rsidRPr="00BF4348" w:rsidRDefault="00BF4348" w:rsidP="00BF4348">
      <w:pPr>
        <w:tabs>
          <w:tab w:val="right" w:pos="693"/>
          <w:tab w:val="left" w:pos="1053"/>
          <w:tab w:val="left" w:pos="1701"/>
          <w:tab w:val="right" w:pos="4053"/>
          <w:tab w:val="left" w:pos="6453"/>
        </w:tabs>
        <w:jc w:val="both"/>
      </w:pPr>
      <w:r w:rsidRPr="00BF4348">
        <w:rPr>
          <w:noProof/>
          <w:lang w:eastAsia="zh-CN"/>
        </w:rPr>
        <w:lastRenderedPageBreak/>
        <mc:AlternateContent>
          <mc:Choice Requires="wps">
            <w:drawing>
              <wp:anchor distT="0" distB="0" distL="114300" distR="114300" simplePos="0" relativeHeight="251671552" behindDoc="0" locked="0" layoutInCell="1" allowOverlap="1" wp14:anchorId="0506E584" wp14:editId="749FA768">
                <wp:simplePos x="0" y="0"/>
                <wp:positionH relativeFrom="column">
                  <wp:posOffset>1858645</wp:posOffset>
                </wp:positionH>
                <wp:positionV relativeFrom="paragraph">
                  <wp:posOffset>118745</wp:posOffset>
                </wp:positionV>
                <wp:extent cx="2268855" cy="2696210"/>
                <wp:effectExtent l="6985" t="13970" r="10160"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2696210"/>
                        </a:xfrm>
                        <a:prstGeom prst="rect">
                          <a:avLst/>
                        </a:prstGeom>
                        <a:solidFill>
                          <a:srgbClr val="FFFFFF"/>
                        </a:solidFill>
                        <a:ln w="9525">
                          <a:solidFill>
                            <a:srgbClr val="000000"/>
                          </a:solidFill>
                          <a:miter lim="800000"/>
                          <a:headEnd/>
                          <a:tailEnd/>
                        </a:ln>
                      </wps:spPr>
                      <wps:txbx>
                        <w:txbxContent>
                          <w:p w:rsidR="00BF4348" w:rsidRDefault="00BF4348" w:rsidP="00BF4348">
                            <w:pPr>
                              <w:rPr>
                                <w:lang w:val="fr-CH"/>
                              </w:rPr>
                            </w:pPr>
                          </w:p>
                          <w:p w:rsidR="00BF4348" w:rsidRDefault="00BF4348" w:rsidP="00BF4348">
                            <w:pPr>
                              <w:rPr>
                                <w:lang w:val="fr-CH"/>
                              </w:rPr>
                            </w:pPr>
                          </w:p>
                          <w:p w:rsidR="00BF4348" w:rsidRPr="00CA6F62" w:rsidRDefault="00BF4348" w:rsidP="00BF4348">
                            <w:pPr>
                              <w:jc w:val="center"/>
                              <w:rPr>
                                <w:b/>
                                <w:sz w:val="40"/>
                                <w:szCs w:val="40"/>
                                <w:lang w:val="fr-CH"/>
                              </w:rPr>
                            </w:pPr>
                            <w:r w:rsidRPr="00CA6F62">
                              <w:rPr>
                                <w:b/>
                                <w:sz w:val="40"/>
                                <w:szCs w:val="40"/>
                                <w:lang w:val="fr-CH"/>
                              </w:rPr>
                              <w:t>Aer4m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6E584" id="Text Box 8" o:spid="_x0000_s1035" type="#_x0000_t202" style="position:absolute;left:0;text-align:left;margin-left:146.35pt;margin-top:9.35pt;width:178.65pt;height:21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">
                <v:textbox>
                  <w:txbxContent>
                    <w:p w:rsidR="00BF4348" w:rsidRDefault="00BF4348" w:rsidP="00BF4348">
                      <w:pPr>
                        <w:rPr>
                          <w:lang w:val="fr-CH"/>
                        </w:rPr>
                      </w:pPr>
                    </w:p>
                    <w:p w:rsidR="00BF4348" w:rsidRDefault="00BF4348" w:rsidP="00BF4348">
                      <w:pPr>
                        <w:rPr>
                          <w:lang w:val="fr-CH"/>
                        </w:rPr>
                      </w:pPr>
                    </w:p>
                    <w:p w:rsidR="00BF4348" w:rsidRPr="00CA6F62" w:rsidRDefault="00BF4348" w:rsidP="00BF4348">
                      <w:pPr>
                        <w:jc w:val="center"/>
                        <w:rPr>
                          <w:b/>
                          <w:sz w:val="40"/>
                          <w:szCs w:val="40"/>
                          <w:lang w:val="fr-CH"/>
                        </w:rPr>
                      </w:pPr>
                      <w:r w:rsidRPr="00CA6F62">
                        <w:rPr>
                          <w:b/>
                          <w:sz w:val="40"/>
                          <w:szCs w:val="40"/>
                          <w:lang w:val="fr-CH"/>
                        </w:rPr>
                        <w:t>Aer4m</w:t>
                      </w:r>
                    </w:p>
                  </w:txbxContent>
                </v:textbox>
              </v:shape>
            </w:pict>
          </mc:Fallback>
        </mc:AlternateContent>
      </w:r>
    </w:p>
    <w:p w:rsidR="00BF4348" w:rsidRPr="005029DB" w:rsidRDefault="00BF4348" w:rsidP="00BF4348">
      <w:pPr>
        <w:tabs>
          <w:tab w:val="right" w:pos="693"/>
          <w:tab w:val="left" w:pos="1053"/>
          <w:tab w:val="left" w:pos="1701"/>
          <w:tab w:val="right" w:pos="4053"/>
          <w:tab w:val="left" w:pos="6453"/>
        </w:tabs>
        <w:jc w:val="both"/>
      </w:pPr>
    </w:p>
    <w:p w:rsidR="00BF4348" w:rsidRPr="005029DB" w:rsidRDefault="00BF4348" w:rsidP="00BF4348">
      <w:pPr>
        <w:tabs>
          <w:tab w:val="right" w:pos="693"/>
          <w:tab w:val="left" w:pos="1053"/>
          <w:tab w:val="left" w:pos="1701"/>
          <w:tab w:val="right" w:pos="4053"/>
          <w:tab w:val="left" w:pos="6453"/>
        </w:tabs>
        <w:jc w:val="both"/>
      </w:pPr>
    </w:p>
    <w:p w:rsidR="00BF4348" w:rsidRPr="005029DB" w:rsidRDefault="00BF4348" w:rsidP="00BF4348">
      <w:pPr>
        <w:tabs>
          <w:tab w:val="right" w:pos="693"/>
          <w:tab w:val="left" w:pos="1053"/>
          <w:tab w:val="left" w:pos="1701"/>
          <w:tab w:val="right" w:pos="4053"/>
          <w:tab w:val="left" w:pos="6453"/>
        </w:tabs>
        <w:jc w:val="both"/>
      </w:pPr>
    </w:p>
    <w:p w:rsidR="00BF4348" w:rsidRPr="005029DB" w:rsidRDefault="00BF4348" w:rsidP="00BF4348">
      <w:pPr>
        <w:tabs>
          <w:tab w:val="right" w:pos="693"/>
          <w:tab w:val="left" w:pos="1053"/>
          <w:tab w:val="left" w:pos="1701"/>
          <w:tab w:val="right" w:pos="4053"/>
          <w:tab w:val="left" w:pos="6453"/>
        </w:tabs>
        <w:jc w:val="both"/>
      </w:pPr>
    </w:p>
    <w:p w:rsidR="00BF4348" w:rsidRPr="00BF4348" w:rsidRDefault="00BF4348" w:rsidP="00BF4348">
      <w:pPr>
        <w:tabs>
          <w:tab w:val="right" w:pos="693"/>
          <w:tab w:val="left" w:pos="1053"/>
          <w:tab w:val="left" w:pos="1701"/>
          <w:tab w:val="right" w:pos="4053"/>
          <w:tab w:val="left" w:pos="6453"/>
        </w:tabs>
        <w:jc w:val="both"/>
      </w:pPr>
      <w:r w:rsidRPr="00BF4348">
        <w:rPr>
          <w:noProof/>
          <w:lang w:eastAsia="zh-CN"/>
        </w:rPr>
        <mc:AlternateContent>
          <mc:Choice Requires="wps">
            <w:drawing>
              <wp:anchor distT="0" distB="0" distL="114300" distR="114300" simplePos="0" relativeHeight="251672576" behindDoc="0" locked="0" layoutInCell="1" allowOverlap="1" wp14:anchorId="5EF5A14D" wp14:editId="1039FF76">
                <wp:simplePos x="0" y="0"/>
                <wp:positionH relativeFrom="column">
                  <wp:posOffset>2597150</wp:posOffset>
                </wp:positionH>
                <wp:positionV relativeFrom="paragraph">
                  <wp:posOffset>60325</wp:posOffset>
                </wp:positionV>
                <wp:extent cx="796925" cy="714375"/>
                <wp:effectExtent l="12065" t="12700" r="10160" b="6350"/>
                <wp:wrapNone/>
                <wp:docPr id="7" name="Flowchart: Connector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925" cy="714375"/>
                        </a:xfrm>
                        <a:prstGeom prst="flowChartConnector">
                          <a:avLst/>
                        </a:prstGeom>
                        <a:solidFill>
                          <a:srgbClr val="FFFFFF"/>
                        </a:solidFill>
                        <a:ln w="9525">
                          <a:solidFill>
                            <a:srgbClr val="000000"/>
                          </a:solidFill>
                          <a:round/>
                          <a:headEnd/>
                          <a:tailEnd/>
                        </a:ln>
                      </wps:spPr>
                      <wps:txbx>
                        <w:txbxContent>
                          <w:p w:rsidR="00BF4348" w:rsidRPr="00CA6F62" w:rsidRDefault="00BF4348" w:rsidP="00BF4348">
                            <w:pPr>
                              <w:rPr>
                                <w:b/>
                                <w:sz w:val="48"/>
                                <w:szCs w:val="48"/>
                                <w:lang w:val="fr-CH"/>
                              </w:rPr>
                            </w:pPr>
                            <w:r w:rsidRPr="00CA6F62">
                              <w:rPr>
                                <w:b/>
                                <w:sz w:val="48"/>
                                <w:szCs w:val="48"/>
                                <w:lang w:val="fr-CH"/>
                              </w:rPr>
                              <w:t>E</w:t>
                            </w:r>
                            <w:r w:rsidRPr="00CA6F62">
                              <w:rPr>
                                <w:b/>
                                <w:sz w:val="48"/>
                                <w:szCs w:val="48"/>
                                <w:vertAlign w:val="subscript"/>
                                <w:lang w:val="fr-CH"/>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F5A14D"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7" o:spid="_x0000_s1036" type="#_x0000_t120" style="position:absolute;left:0;text-align:left;margin-left:204.5pt;margin-top:4.75pt;width:62.75pt;height:5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">
                <v:textbox>
                  <w:txbxContent>
                    <w:p w:rsidR="00BF4348" w:rsidRPr="00CA6F62" w:rsidRDefault="00BF4348" w:rsidP="00BF4348">
                      <w:pPr>
                        <w:rPr>
                          <w:b/>
                          <w:sz w:val="48"/>
                          <w:szCs w:val="48"/>
                          <w:lang w:val="fr-CH"/>
                        </w:rPr>
                      </w:pPr>
                      <w:r w:rsidRPr="00CA6F62">
                        <w:rPr>
                          <w:b/>
                          <w:sz w:val="48"/>
                          <w:szCs w:val="48"/>
                          <w:lang w:val="fr-CH"/>
                        </w:rPr>
                        <w:t>E</w:t>
                      </w:r>
                      <w:r w:rsidRPr="00CA6F62">
                        <w:rPr>
                          <w:b/>
                          <w:sz w:val="48"/>
                          <w:szCs w:val="48"/>
                          <w:vertAlign w:val="subscript"/>
                          <w:lang w:val="fr-CH"/>
                        </w:rPr>
                        <w:t>4</w:t>
                      </w:r>
                    </w:p>
                  </w:txbxContent>
                </v:textbox>
              </v:shape>
            </w:pict>
          </mc:Fallback>
        </mc:AlternateContent>
      </w:r>
    </w:p>
    <w:p w:rsidR="00BF4348" w:rsidRPr="005029DB" w:rsidRDefault="00BF4348" w:rsidP="00BF4348">
      <w:pPr>
        <w:tabs>
          <w:tab w:val="right" w:pos="693"/>
          <w:tab w:val="left" w:pos="1053"/>
          <w:tab w:val="left" w:pos="1701"/>
          <w:tab w:val="right" w:pos="4053"/>
          <w:tab w:val="left" w:pos="6453"/>
        </w:tabs>
        <w:jc w:val="both"/>
      </w:pPr>
    </w:p>
    <w:p w:rsidR="00BF4348" w:rsidRPr="005029DB" w:rsidRDefault="00BF4348" w:rsidP="00BF4348">
      <w:pPr>
        <w:tabs>
          <w:tab w:val="right" w:pos="693"/>
          <w:tab w:val="left" w:pos="1053"/>
          <w:tab w:val="left" w:pos="1701"/>
          <w:tab w:val="right" w:pos="4053"/>
          <w:tab w:val="left" w:pos="6453"/>
        </w:tabs>
        <w:jc w:val="both"/>
      </w:pPr>
    </w:p>
    <w:p w:rsidR="00BF4348" w:rsidRPr="005029DB" w:rsidRDefault="00BF4348" w:rsidP="00BF4348">
      <w:pPr>
        <w:tabs>
          <w:tab w:val="right" w:pos="693"/>
          <w:tab w:val="left" w:pos="1053"/>
          <w:tab w:val="left" w:pos="1701"/>
          <w:tab w:val="right" w:pos="4053"/>
          <w:tab w:val="left" w:pos="6453"/>
        </w:tabs>
        <w:jc w:val="both"/>
      </w:pPr>
    </w:p>
    <w:p w:rsidR="00BF4348" w:rsidRPr="005029DB" w:rsidRDefault="00BF4348" w:rsidP="00BF4348">
      <w:pPr>
        <w:tabs>
          <w:tab w:val="right" w:pos="693"/>
          <w:tab w:val="left" w:pos="1053"/>
          <w:tab w:val="left" w:pos="1701"/>
          <w:tab w:val="right" w:pos="4053"/>
          <w:tab w:val="left" w:pos="6453"/>
        </w:tabs>
        <w:jc w:val="both"/>
      </w:pPr>
    </w:p>
    <w:p w:rsidR="00BF4348" w:rsidRPr="00BF4348" w:rsidRDefault="00BF4348" w:rsidP="00BF4348">
      <w:pPr>
        <w:tabs>
          <w:tab w:val="right" w:pos="693"/>
          <w:tab w:val="left" w:pos="1053"/>
          <w:tab w:val="left" w:pos="1701"/>
          <w:tab w:val="right" w:pos="4053"/>
          <w:tab w:val="left" w:pos="6453"/>
        </w:tabs>
        <w:jc w:val="both"/>
      </w:pPr>
      <w:r w:rsidRPr="00BF4348">
        <w:rPr>
          <w:noProof/>
          <w:lang w:eastAsia="zh-CN"/>
        </w:rPr>
        <mc:AlternateContent>
          <mc:Choice Requires="wps">
            <w:drawing>
              <wp:anchor distT="0" distB="0" distL="114300" distR="114300" simplePos="0" relativeHeight="251674624" behindDoc="0" locked="0" layoutInCell="1" allowOverlap="1" wp14:anchorId="3CDBCAA0" wp14:editId="56F9288D">
                <wp:simplePos x="0" y="0"/>
                <wp:positionH relativeFrom="column">
                  <wp:posOffset>2292350</wp:posOffset>
                </wp:positionH>
                <wp:positionV relativeFrom="paragraph">
                  <wp:posOffset>109220</wp:posOffset>
                </wp:positionV>
                <wp:extent cx="1318895" cy="361315"/>
                <wp:effectExtent l="2540" t="4445" r="254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4348" w:rsidRPr="003A20DB" w:rsidRDefault="00BF4348" w:rsidP="00BF4348">
                            <w:pPr>
                              <w:jc w:val="center"/>
                              <w:rPr>
                                <w:b/>
                                <w:sz w:val="44"/>
                                <w:szCs w:val="44"/>
                                <w:lang w:val="fr-CH"/>
                              </w:rPr>
                            </w:pPr>
                            <w:r w:rsidRPr="003A20DB">
                              <w:rPr>
                                <w:b/>
                                <w:sz w:val="44"/>
                                <w:szCs w:val="44"/>
                                <w:lang w:val="fr-CH"/>
                              </w:rPr>
                              <w:t>0</w:t>
                            </w:r>
                            <w:r>
                              <w:rPr>
                                <w:b/>
                                <w:sz w:val="44"/>
                                <w:szCs w:val="44"/>
                                <w:lang w:val="fr-CH"/>
                              </w:rPr>
                              <w:t>8</w:t>
                            </w:r>
                            <w:r w:rsidRPr="003A20DB">
                              <w:rPr>
                                <w:b/>
                                <w:sz w:val="44"/>
                                <w:szCs w:val="44"/>
                                <w:lang w:val="fr-CH"/>
                              </w:rPr>
                              <w:t>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BCAA0" id="Text Box 6" o:spid="_x0000_s1037" type="#_x0000_t202" style="position:absolute;left:0;text-align:left;margin-left:180.5pt;margin-top:8.6pt;width:103.85pt;height:28.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" stroked="f">
                <v:textbox>
                  <w:txbxContent>
                    <w:p w:rsidR="00BF4348" w:rsidRPr="003A20DB" w:rsidRDefault="00BF4348" w:rsidP="00BF4348">
                      <w:pPr>
                        <w:jc w:val="center"/>
                        <w:rPr>
                          <w:b/>
                          <w:sz w:val="44"/>
                          <w:szCs w:val="44"/>
                          <w:lang w:val="fr-CH"/>
                        </w:rPr>
                      </w:pPr>
                      <w:r w:rsidRPr="003A20DB">
                        <w:rPr>
                          <w:b/>
                          <w:sz w:val="44"/>
                          <w:szCs w:val="44"/>
                          <w:lang w:val="fr-CH"/>
                        </w:rPr>
                        <w:t>0</w:t>
                      </w:r>
                      <w:r>
                        <w:rPr>
                          <w:b/>
                          <w:sz w:val="44"/>
                          <w:szCs w:val="44"/>
                          <w:lang w:val="fr-CH"/>
                        </w:rPr>
                        <w:t>8</w:t>
                      </w:r>
                      <w:r w:rsidRPr="003A20DB">
                        <w:rPr>
                          <w:b/>
                          <w:sz w:val="44"/>
                          <w:szCs w:val="44"/>
                          <w:lang w:val="fr-CH"/>
                        </w:rPr>
                        <w:t>2439</w:t>
                      </w:r>
                    </w:p>
                  </w:txbxContent>
                </v:textbox>
              </v:shape>
            </w:pict>
          </mc:Fallback>
        </mc:AlternateContent>
      </w:r>
    </w:p>
    <w:p w:rsidR="00BF4348" w:rsidRPr="005029DB" w:rsidRDefault="00BF4348" w:rsidP="00BF4348">
      <w:pPr>
        <w:tabs>
          <w:tab w:val="right" w:pos="693"/>
          <w:tab w:val="left" w:pos="1053"/>
          <w:tab w:val="left" w:pos="1701"/>
          <w:tab w:val="right" w:pos="4053"/>
          <w:tab w:val="left" w:pos="6453"/>
        </w:tabs>
        <w:jc w:val="both"/>
      </w:pPr>
    </w:p>
    <w:p w:rsidR="00BF4348" w:rsidRPr="005029DB" w:rsidRDefault="00BF4348" w:rsidP="00BF4348">
      <w:pPr>
        <w:tabs>
          <w:tab w:val="right" w:pos="693"/>
          <w:tab w:val="left" w:pos="1053"/>
          <w:tab w:val="left" w:pos="1701"/>
          <w:tab w:val="right" w:pos="4053"/>
          <w:tab w:val="left" w:pos="6453"/>
        </w:tabs>
        <w:jc w:val="both"/>
      </w:pPr>
    </w:p>
    <w:p w:rsidR="00BF4348" w:rsidRPr="005029DB" w:rsidRDefault="00BF4348" w:rsidP="00BF4348">
      <w:pPr>
        <w:tabs>
          <w:tab w:val="right" w:pos="693"/>
          <w:tab w:val="left" w:pos="1053"/>
          <w:tab w:val="left" w:pos="1701"/>
          <w:tab w:val="right" w:pos="4053"/>
          <w:tab w:val="left" w:pos="6453"/>
        </w:tabs>
        <w:jc w:val="both"/>
      </w:pPr>
    </w:p>
    <w:p w:rsidR="00BF4348" w:rsidRPr="00BF4348" w:rsidRDefault="00BF4348" w:rsidP="00BF4348">
      <w:pPr>
        <w:tabs>
          <w:tab w:val="right" w:pos="693"/>
          <w:tab w:val="left" w:pos="1053"/>
          <w:tab w:val="left" w:pos="1701"/>
          <w:tab w:val="right" w:pos="4053"/>
          <w:tab w:val="left" w:pos="6453"/>
        </w:tabs>
        <w:jc w:val="both"/>
      </w:pPr>
      <w:r w:rsidRPr="00BF4348">
        <w:rPr>
          <w:noProof/>
          <w:lang w:eastAsia="zh-CN"/>
        </w:rPr>
        <mc:AlternateContent>
          <mc:Choice Requires="wps">
            <w:drawing>
              <wp:anchor distT="0" distB="0" distL="114300" distR="114300" simplePos="0" relativeHeight="251673600" behindDoc="0" locked="0" layoutInCell="1" allowOverlap="1" wp14:anchorId="7292EA6E" wp14:editId="09386F08">
                <wp:simplePos x="0" y="0"/>
                <wp:positionH relativeFrom="column">
                  <wp:posOffset>2292350</wp:posOffset>
                </wp:positionH>
                <wp:positionV relativeFrom="paragraph">
                  <wp:posOffset>29845</wp:posOffset>
                </wp:positionV>
                <wp:extent cx="1407160" cy="451485"/>
                <wp:effectExtent l="12065" t="10795" r="9525"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451485"/>
                        </a:xfrm>
                        <a:prstGeom prst="rect">
                          <a:avLst/>
                        </a:prstGeom>
                        <a:solidFill>
                          <a:srgbClr val="FFFFFF"/>
                        </a:solidFill>
                        <a:ln w="9525">
                          <a:solidFill>
                            <a:srgbClr val="000000"/>
                          </a:solidFill>
                          <a:miter lim="800000"/>
                          <a:headEnd/>
                          <a:tailEnd/>
                        </a:ln>
                      </wps:spPr>
                      <wps:txbx>
                        <w:txbxContent>
                          <w:p w:rsidR="00BF4348" w:rsidRPr="00CA6F62" w:rsidRDefault="00BF4348" w:rsidP="00BF4348">
                            <w:pPr>
                              <w:spacing w:line="180" w:lineRule="atLeast"/>
                              <w:jc w:val="center"/>
                              <w:rPr>
                                <w:b/>
                                <w:sz w:val="40"/>
                                <w:szCs w:val="40"/>
                                <w:lang w:val="fr-CH"/>
                              </w:rPr>
                            </w:pPr>
                            <w:r w:rsidRPr="00CA6F62">
                              <w:rPr>
                                <w:b/>
                                <w:sz w:val="40"/>
                                <w:szCs w:val="40"/>
                                <w:lang w:val="fr-CH"/>
                              </w:rPr>
                              <w:t>AIRBAG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2EA6E" id="Text Box 5" o:spid="_x0000_s1038" type="#_x0000_t202" style="position:absolute;left:0;text-align:left;margin-left:180.5pt;margin-top:2.35pt;width:110.8pt;height:3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">
                <v:textbox>
                  <w:txbxContent>
                    <w:p w:rsidR="00BF4348" w:rsidRPr="00CA6F62" w:rsidRDefault="00BF4348" w:rsidP="00BF4348">
                      <w:pPr>
                        <w:spacing w:line="180" w:lineRule="atLeast"/>
                        <w:jc w:val="center"/>
                        <w:rPr>
                          <w:b/>
                          <w:sz w:val="40"/>
                          <w:szCs w:val="40"/>
                          <w:lang w:val="fr-CH"/>
                        </w:rPr>
                      </w:pPr>
                      <w:r w:rsidRPr="00CA6F62">
                        <w:rPr>
                          <w:b/>
                          <w:sz w:val="40"/>
                          <w:szCs w:val="40"/>
                          <w:lang w:val="fr-CH"/>
                        </w:rPr>
                        <w:t>AIRBAG</w:t>
                      </w:r>
                    </w:p>
                  </w:txbxContent>
                </v:textbox>
              </v:shape>
            </w:pict>
          </mc:Fallback>
        </mc:AlternateContent>
      </w:r>
    </w:p>
    <w:p w:rsidR="00BF4348" w:rsidRPr="005029DB" w:rsidRDefault="00BF4348" w:rsidP="00BF4348">
      <w:pPr>
        <w:tabs>
          <w:tab w:val="right" w:pos="693"/>
          <w:tab w:val="left" w:pos="1053"/>
          <w:tab w:val="left" w:pos="1701"/>
          <w:tab w:val="right" w:pos="4053"/>
          <w:tab w:val="left" w:pos="6453"/>
        </w:tabs>
        <w:jc w:val="both"/>
      </w:pPr>
    </w:p>
    <w:p w:rsidR="00BF4348" w:rsidRPr="005029DB" w:rsidRDefault="00BF4348" w:rsidP="00BF4348">
      <w:pPr>
        <w:tabs>
          <w:tab w:val="right" w:pos="693"/>
          <w:tab w:val="left" w:pos="1053"/>
          <w:tab w:val="left" w:pos="1701"/>
          <w:tab w:val="right" w:pos="4053"/>
          <w:tab w:val="left" w:pos="6453"/>
        </w:tabs>
        <w:jc w:val="both"/>
      </w:pPr>
    </w:p>
    <w:p w:rsidR="00BF4348" w:rsidRPr="005029DB" w:rsidRDefault="00BF4348" w:rsidP="00BF4348">
      <w:pPr>
        <w:tabs>
          <w:tab w:val="right" w:pos="693"/>
          <w:tab w:val="left" w:pos="1053"/>
          <w:tab w:val="left" w:pos="1701"/>
          <w:tab w:val="right" w:pos="4053"/>
          <w:tab w:val="left" w:pos="6453"/>
        </w:tabs>
        <w:jc w:val="both"/>
      </w:pPr>
    </w:p>
    <w:p w:rsidR="00BF4348" w:rsidRPr="005029DB" w:rsidRDefault="00BF4348" w:rsidP="00BF4348">
      <w:pPr>
        <w:tabs>
          <w:tab w:val="right" w:pos="693"/>
          <w:tab w:val="left" w:pos="1053"/>
          <w:tab w:val="left" w:pos="1701"/>
          <w:tab w:val="right" w:pos="4053"/>
          <w:tab w:val="left" w:pos="6453"/>
        </w:tabs>
        <w:jc w:val="both"/>
      </w:pPr>
    </w:p>
    <w:p w:rsidR="00BF4348" w:rsidRPr="005029DB" w:rsidRDefault="00BF4348" w:rsidP="00BF4348">
      <w:pPr>
        <w:tabs>
          <w:tab w:val="right" w:pos="693"/>
          <w:tab w:val="left" w:pos="1053"/>
          <w:tab w:val="left" w:pos="1701"/>
          <w:tab w:val="right" w:pos="4053"/>
          <w:tab w:val="left" w:pos="6453"/>
        </w:tabs>
        <w:jc w:val="both"/>
      </w:pPr>
    </w:p>
    <w:p w:rsidR="00BF4348" w:rsidRPr="005029DB" w:rsidRDefault="00BF4348" w:rsidP="00BF4348">
      <w:pPr>
        <w:tabs>
          <w:tab w:val="right" w:pos="693"/>
          <w:tab w:val="left" w:pos="1053"/>
          <w:tab w:val="left" w:pos="1701"/>
          <w:tab w:val="right" w:pos="4053"/>
          <w:tab w:val="left" w:pos="6453"/>
        </w:tabs>
        <w:jc w:val="both"/>
      </w:pPr>
    </w:p>
    <w:p w:rsidR="00BF4348" w:rsidRPr="005029DB" w:rsidRDefault="00BF4348" w:rsidP="005029DB">
      <w:pPr>
        <w:pStyle w:val="SingleTxtG"/>
      </w:pPr>
      <w:r w:rsidRPr="005029DB">
        <w:tab/>
        <w:t>The safety-belt bearing this type-approval mark is a three-point belt ("A") fitted with an energy absorber ("e"), approved as meeting the specific requirements of paragraph 6.4.1.3.3. of this Regulation, and with a multiple-sensitivity ("m") type 4 ("r4") retractor, in respect of which type approval was granted in the Netherlands ("E4") under the approval number 0</w:t>
      </w:r>
      <w:r w:rsidRPr="005029DB">
        <w:rPr>
          <w:b/>
        </w:rPr>
        <w:t>8</w:t>
      </w:r>
      <w:r w:rsidRPr="00BF4348">
        <w:t>2439. The first two digits indicate that the Regul</w:t>
      </w:r>
      <w:r w:rsidR="00180E2B">
        <w:t xml:space="preserve">ation already incorporated the </w:t>
      </w:r>
      <w:r w:rsidRPr="00BF4348">
        <w:t>0</w:t>
      </w:r>
      <w:r w:rsidRPr="005029DB">
        <w:rPr>
          <w:b/>
        </w:rPr>
        <w:t>8</w:t>
      </w:r>
      <w:r w:rsidRPr="00BF4348">
        <w:t xml:space="preserve"> series of amendments at the time of the approval. This safety-belt has to be fitted to a vehicle equipped with an airbag in the given seating position.</w:t>
      </w:r>
      <w:r>
        <w:t>"</w:t>
      </w:r>
    </w:p>
    <w:p w:rsidR="00BF4348" w:rsidRPr="005029DB" w:rsidRDefault="005029DB" w:rsidP="00F7640C">
      <w:pPr>
        <w:pStyle w:val="HChG"/>
        <w:jc w:val="both"/>
      </w:pPr>
      <w:r>
        <w:tab/>
        <w:t>II.</w:t>
      </w:r>
      <w:r>
        <w:tab/>
      </w:r>
      <w:r w:rsidR="00BF4348" w:rsidRPr="005029DB">
        <w:t xml:space="preserve">Proposal for Supplement 6 to the 01 series of Amendments, Supplement 7 to the 02 series of Amendments and Supplement 1 to the 03 series of Amendments to UN Regulation No. </w:t>
      </w:r>
      <w:r w:rsidR="00F7640C">
        <w:t>94 (Frontal collision</w:t>
      </w:r>
      <w:r w:rsidR="00BF4348" w:rsidRPr="005029DB">
        <w:t xml:space="preserve">) </w:t>
      </w:r>
    </w:p>
    <w:p w:rsidR="00BF4348" w:rsidRPr="005029DB" w:rsidRDefault="00BF4348" w:rsidP="005029DB">
      <w:pPr>
        <w:spacing w:after="120"/>
        <w:ind w:left="1134" w:right="1134"/>
        <w:jc w:val="both"/>
      </w:pPr>
      <w:r w:rsidRPr="001D7ED8">
        <w:rPr>
          <w:i/>
        </w:rPr>
        <w:t>Paragraph</w:t>
      </w:r>
      <w:r>
        <w:rPr>
          <w:i/>
        </w:rPr>
        <w:t>s</w:t>
      </w:r>
      <w:r w:rsidRPr="001D7ED8">
        <w:rPr>
          <w:i/>
        </w:rPr>
        <w:t xml:space="preserve"> </w:t>
      </w:r>
      <w:r>
        <w:rPr>
          <w:i/>
        </w:rPr>
        <w:t xml:space="preserve">6. to </w:t>
      </w:r>
      <w:r w:rsidRPr="001D7ED8">
        <w:rPr>
          <w:i/>
        </w:rPr>
        <w:t>6.</w:t>
      </w:r>
      <w:r>
        <w:rPr>
          <w:i/>
        </w:rPr>
        <w:t>2</w:t>
      </w:r>
      <w:r w:rsidRPr="001D7ED8">
        <w:rPr>
          <w:i/>
        </w:rPr>
        <w:t>.</w:t>
      </w:r>
      <w:r>
        <w:rPr>
          <w:i/>
        </w:rPr>
        <w:t>3</w:t>
      </w:r>
      <w:r w:rsidRPr="001D7ED8">
        <w:t xml:space="preserve">., </w:t>
      </w:r>
      <w:r w:rsidR="005029DB">
        <w:t xml:space="preserve">shall be </w:t>
      </w:r>
      <w:r w:rsidRPr="002427B3">
        <w:t>delete</w:t>
      </w:r>
      <w:r w:rsidR="005029DB">
        <w:t>d</w:t>
      </w:r>
    </w:p>
    <w:p w:rsidR="00BF4348" w:rsidRPr="005029DB" w:rsidRDefault="00BF4348" w:rsidP="005029DB">
      <w:pPr>
        <w:spacing w:after="120"/>
        <w:ind w:left="1134" w:right="1134"/>
        <w:jc w:val="both"/>
      </w:pPr>
      <w:r w:rsidRPr="002427B3">
        <w:rPr>
          <w:i/>
        </w:rPr>
        <w:t>Paragraph 7</w:t>
      </w:r>
      <w:r w:rsidR="00AF216A">
        <w:rPr>
          <w:i/>
        </w:rPr>
        <w:t>.</w:t>
      </w:r>
      <w:r w:rsidR="005029DB">
        <w:rPr>
          <w:i/>
        </w:rPr>
        <w:t xml:space="preserve"> (former)</w:t>
      </w:r>
      <w:r>
        <w:rPr>
          <w:i/>
        </w:rPr>
        <w:t>,</w:t>
      </w:r>
      <w:r w:rsidRPr="002427B3">
        <w:t xml:space="preserve"> renumber as paragraph 8</w:t>
      </w:r>
      <w:r w:rsidR="00AF216A">
        <w:t>.</w:t>
      </w:r>
      <w:r w:rsidRPr="002427B3">
        <w:t>, including the</w:t>
      </w:r>
      <w:r>
        <w:t xml:space="preserve"> su</w:t>
      </w:r>
      <w:r w:rsidRPr="002427B3">
        <w:t>b-paragraphs</w:t>
      </w:r>
    </w:p>
    <w:p w:rsidR="00BF4348" w:rsidRPr="001D7ED8" w:rsidRDefault="00BF4348" w:rsidP="005029DB">
      <w:pPr>
        <w:spacing w:after="120"/>
        <w:ind w:left="1134" w:right="1134"/>
        <w:jc w:val="both"/>
        <w:rPr>
          <w:i/>
        </w:rPr>
      </w:pPr>
      <w:r w:rsidRPr="001D7ED8">
        <w:rPr>
          <w:i/>
        </w:rPr>
        <w:t>Paragraph 8</w:t>
      </w:r>
      <w:r w:rsidR="00AF216A">
        <w:rPr>
          <w:i/>
        </w:rPr>
        <w:t>.</w:t>
      </w:r>
      <w:r w:rsidR="005029DB">
        <w:rPr>
          <w:i/>
        </w:rPr>
        <w:t xml:space="preserve"> (former</w:t>
      </w:r>
      <w:r w:rsidRPr="002427B3">
        <w:rPr>
          <w:i/>
        </w:rPr>
        <w:t>)</w:t>
      </w:r>
      <w:r w:rsidRPr="001D7ED8">
        <w:rPr>
          <w:i/>
        </w:rPr>
        <w:t xml:space="preserve">, </w:t>
      </w:r>
      <w:r>
        <w:t>renumber as paragraph 9</w:t>
      </w:r>
      <w:r w:rsidR="00AF216A">
        <w:t>.</w:t>
      </w:r>
      <w:r>
        <w:t xml:space="preserve"> and </w:t>
      </w:r>
      <w:r w:rsidRPr="001D7ED8">
        <w:t>amend to read:</w:t>
      </w:r>
    </w:p>
    <w:p w:rsidR="00BF4348" w:rsidRPr="001D7ED8" w:rsidRDefault="00BF4348" w:rsidP="005029DB">
      <w:pPr>
        <w:spacing w:after="120"/>
        <w:ind w:left="1701" w:right="1134" w:hanging="567"/>
        <w:jc w:val="both"/>
      </w:pPr>
      <w:r w:rsidRPr="001D7ED8">
        <w:t>"</w:t>
      </w:r>
      <w:r w:rsidRPr="002427B3">
        <w:t>9</w:t>
      </w:r>
      <w:r>
        <w:t>.</w:t>
      </w:r>
      <w:r w:rsidRPr="001D7ED8">
        <w:tab/>
        <w:t>Conformity of production</w:t>
      </w:r>
    </w:p>
    <w:p w:rsidR="00BF4348" w:rsidRPr="005029DB" w:rsidRDefault="00BF4348" w:rsidP="005029DB">
      <w:pPr>
        <w:spacing w:after="120" w:line="276" w:lineRule="auto"/>
        <w:ind w:left="1701" w:right="1134" w:hanging="567"/>
        <w:jc w:val="both"/>
        <w:rPr>
          <w:rFonts w:eastAsia="Calibri"/>
          <w:lang w:val="en-US"/>
        </w:rPr>
      </w:pPr>
      <w:r w:rsidRPr="001D7ED8">
        <w:rPr>
          <w:rFonts w:eastAsia="Calibri"/>
          <w:lang w:val="en-US"/>
        </w:rPr>
        <w:tab/>
        <w:t xml:space="preserve">The conformity of production procedures shall comply with those set out in the Agreement, </w:t>
      </w:r>
      <w:r w:rsidRPr="001D7ED8">
        <w:rPr>
          <w:rFonts w:eastAsia="Calibri"/>
          <w:strike/>
          <w:lang w:val="en-US"/>
        </w:rPr>
        <w:t>Appendix 2</w:t>
      </w:r>
      <w:r w:rsidRPr="001D7ED8">
        <w:rPr>
          <w:rFonts w:eastAsia="Calibri"/>
          <w:lang w:val="en-US"/>
        </w:rPr>
        <w:t xml:space="preserve"> </w:t>
      </w:r>
      <w:r w:rsidR="005029DB">
        <w:rPr>
          <w:rFonts w:eastAsia="Calibri"/>
          <w:lang w:val="en-US"/>
        </w:rPr>
        <w:t>(</w:t>
      </w:r>
      <w:r w:rsidRPr="001D7ED8">
        <w:rPr>
          <w:rFonts w:eastAsia="Calibri"/>
          <w:b/>
          <w:lang w:val="en-US"/>
        </w:rPr>
        <w:t>Schedule</w:t>
      </w:r>
      <w:r w:rsidRPr="001D7ED8">
        <w:rPr>
          <w:rFonts w:eastAsia="Calibri"/>
          <w:lang w:val="en-US"/>
        </w:rPr>
        <w:t xml:space="preserve"> </w:t>
      </w:r>
      <w:r w:rsidR="005029DB">
        <w:rPr>
          <w:rFonts w:eastAsia="Calibri"/>
          <w:b/>
          <w:lang w:val="en-US"/>
        </w:rPr>
        <w:t>1</w:t>
      </w:r>
      <w:r w:rsidRPr="001D7ED8">
        <w:rPr>
          <w:rFonts w:eastAsia="Calibri"/>
          <w:lang w:val="en-US"/>
        </w:rPr>
        <w:t xml:space="preserve"> E/ECE/TRANS/505/Rev.</w:t>
      </w:r>
      <w:r w:rsidRPr="001D7ED8">
        <w:rPr>
          <w:rFonts w:eastAsia="Calibri"/>
          <w:b/>
          <w:lang w:val="en-US"/>
        </w:rPr>
        <w:t>3</w:t>
      </w:r>
      <w:r w:rsidRPr="001D7ED8">
        <w:rPr>
          <w:rFonts w:eastAsia="Calibri"/>
          <w:lang w:val="en-US"/>
        </w:rPr>
        <w:t>), with the following requirements:</w:t>
      </w:r>
      <w:r>
        <w:rPr>
          <w:rFonts w:eastAsia="Calibri"/>
          <w:lang w:val="en-US"/>
        </w:rPr>
        <w:t xml:space="preserve"> …</w:t>
      </w:r>
      <w:r w:rsidRPr="001D7ED8">
        <w:rPr>
          <w:rFonts w:eastAsia="Calibri"/>
          <w:lang w:val="en-US"/>
        </w:rPr>
        <w:t>"</w:t>
      </w:r>
    </w:p>
    <w:p w:rsidR="00BF4348" w:rsidRDefault="00BF4348" w:rsidP="005029DB">
      <w:pPr>
        <w:spacing w:after="120"/>
        <w:ind w:left="1134" w:right="1134"/>
        <w:jc w:val="both"/>
      </w:pPr>
      <w:r>
        <w:rPr>
          <w:i/>
        </w:rPr>
        <w:t xml:space="preserve">Paragraphs </w:t>
      </w:r>
      <w:r w:rsidR="002E70D4">
        <w:rPr>
          <w:i/>
        </w:rPr>
        <w:t>8.1.</w:t>
      </w:r>
      <w:r>
        <w:rPr>
          <w:i/>
        </w:rPr>
        <w:t xml:space="preserve"> </w:t>
      </w:r>
      <w:r w:rsidR="005029DB">
        <w:rPr>
          <w:i/>
        </w:rPr>
        <w:t>to 12</w:t>
      </w:r>
      <w:r w:rsidR="00AF216A">
        <w:rPr>
          <w:i/>
        </w:rPr>
        <w:t>.</w:t>
      </w:r>
      <w:r w:rsidR="005029DB">
        <w:rPr>
          <w:i/>
        </w:rPr>
        <w:t xml:space="preserve"> (former)</w:t>
      </w:r>
      <w:r w:rsidRPr="002427B3">
        <w:t xml:space="preserve">, renumber as paragraphs </w:t>
      </w:r>
      <w:r w:rsidR="002E70D4">
        <w:t>9.1.</w:t>
      </w:r>
      <w:r w:rsidR="00C875C0">
        <w:t xml:space="preserve"> to 13.</w:t>
      </w:r>
    </w:p>
    <w:p w:rsidR="00BF4348" w:rsidRDefault="00BF4348" w:rsidP="00BF4348">
      <w:pPr>
        <w:spacing w:after="120"/>
        <w:ind w:right="1134"/>
        <w:jc w:val="both"/>
      </w:pPr>
    </w:p>
    <w:p w:rsidR="00BF4348" w:rsidRPr="005029DB" w:rsidRDefault="005029DB" w:rsidP="00F7640C">
      <w:pPr>
        <w:pStyle w:val="HChG"/>
        <w:jc w:val="both"/>
      </w:pPr>
      <w:r>
        <w:lastRenderedPageBreak/>
        <w:tab/>
        <w:t>III.</w:t>
      </w:r>
      <w:r>
        <w:tab/>
      </w:r>
      <w:r w:rsidR="00180E2B">
        <w:t>Proposal for Supplement 2</w:t>
      </w:r>
      <w:r w:rsidR="00BF4348" w:rsidRPr="005029DB">
        <w:t xml:space="preserve"> to the original serie</w:t>
      </w:r>
      <w:r w:rsidR="00180E2B">
        <w:t>s of Amendments and Supplement 2</w:t>
      </w:r>
      <w:r w:rsidR="00BF4348" w:rsidRPr="005029DB">
        <w:t xml:space="preserve"> to the 01 series of Amendments to UN Regulation No. 137 (Frontal collision with focus on restraint systems) </w:t>
      </w:r>
    </w:p>
    <w:p w:rsidR="00BF4348" w:rsidRPr="00180E2B" w:rsidRDefault="00BF4348" w:rsidP="00180E2B">
      <w:pPr>
        <w:spacing w:after="120"/>
        <w:ind w:left="1134" w:right="1134"/>
        <w:jc w:val="both"/>
      </w:pPr>
      <w:r w:rsidRPr="001D7ED8">
        <w:rPr>
          <w:i/>
        </w:rPr>
        <w:t>Paragraph</w:t>
      </w:r>
      <w:r>
        <w:rPr>
          <w:i/>
        </w:rPr>
        <w:t>s</w:t>
      </w:r>
      <w:r w:rsidRPr="001D7ED8">
        <w:rPr>
          <w:i/>
        </w:rPr>
        <w:t xml:space="preserve"> </w:t>
      </w:r>
      <w:r>
        <w:rPr>
          <w:i/>
        </w:rPr>
        <w:t xml:space="preserve">6. to </w:t>
      </w:r>
      <w:r w:rsidRPr="001D7ED8">
        <w:rPr>
          <w:i/>
        </w:rPr>
        <w:t>6.</w:t>
      </w:r>
      <w:r>
        <w:rPr>
          <w:i/>
        </w:rPr>
        <w:t>2</w:t>
      </w:r>
      <w:r w:rsidRPr="001D7ED8">
        <w:rPr>
          <w:i/>
        </w:rPr>
        <w:t>.</w:t>
      </w:r>
      <w:r>
        <w:rPr>
          <w:i/>
        </w:rPr>
        <w:t>3</w:t>
      </w:r>
      <w:r w:rsidRPr="001D7ED8">
        <w:t xml:space="preserve">., </w:t>
      </w:r>
      <w:r w:rsidR="00180E2B">
        <w:t xml:space="preserve">shall be </w:t>
      </w:r>
      <w:r w:rsidRPr="002427B3">
        <w:t>delete</w:t>
      </w:r>
      <w:r w:rsidR="00180E2B">
        <w:t>d</w:t>
      </w:r>
    </w:p>
    <w:p w:rsidR="00BF4348" w:rsidRPr="00180E2B" w:rsidRDefault="00BF4348" w:rsidP="00180E2B">
      <w:pPr>
        <w:spacing w:after="120"/>
        <w:ind w:left="1134" w:right="1134"/>
        <w:jc w:val="both"/>
      </w:pPr>
      <w:r w:rsidRPr="002427B3">
        <w:rPr>
          <w:i/>
        </w:rPr>
        <w:t>Paragraph</w:t>
      </w:r>
      <w:r w:rsidR="00C875C0">
        <w:rPr>
          <w:i/>
        </w:rPr>
        <w:t>s</w:t>
      </w:r>
      <w:r w:rsidRPr="002427B3">
        <w:rPr>
          <w:i/>
        </w:rPr>
        <w:t xml:space="preserve"> 7</w:t>
      </w:r>
      <w:r w:rsidR="00AF216A">
        <w:rPr>
          <w:i/>
        </w:rPr>
        <w:t>.</w:t>
      </w:r>
      <w:r w:rsidR="00C875C0">
        <w:rPr>
          <w:i/>
        </w:rPr>
        <w:t xml:space="preserve"> </w:t>
      </w:r>
      <w:r w:rsidR="001A5773">
        <w:rPr>
          <w:i/>
        </w:rPr>
        <w:t>t</w:t>
      </w:r>
      <w:r w:rsidR="00C875C0">
        <w:rPr>
          <w:i/>
        </w:rPr>
        <w:t>o</w:t>
      </w:r>
      <w:r w:rsidR="001A5773">
        <w:rPr>
          <w:i/>
        </w:rPr>
        <w:t xml:space="preserve"> </w:t>
      </w:r>
      <w:r w:rsidR="00C875C0">
        <w:rPr>
          <w:i/>
        </w:rPr>
        <w:t>7.3.</w:t>
      </w:r>
      <w:r w:rsidR="00180E2B">
        <w:rPr>
          <w:i/>
        </w:rPr>
        <w:t>(former)</w:t>
      </w:r>
      <w:r>
        <w:rPr>
          <w:i/>
        </w:rPr>
        <w:t>,</w:t>
      </w:r>
      <w:r w:rsidRPr="002427B3">
        <w:t xml:space="preserve"> renumber as paragraph</w:t>
      </w:r>
      <w:r w:rsidR="00C875C0">
        <w:t>s</w:t>
      </w:r>
      <w:r w:rsidRPr="002427B3">
        <w:t xml:space="preserve"> 8</w:t>
      </w:r>
      <w:r w:rsidR="00C875C0">
        <w:t>. to 8.3.</w:t>
      </w:r>
    </w:p>
    <w:p w:rsidR="00BF4348" w:rsidRPr="001D7ED8" w:rsidRDefault="00BF4348" w:rsidP="00180E2B">
      <w:pPr>
        <w:spacing w:after="120"/>
        <w:ind w:left="1134" w:right="1134"/>
        <w:jc w:val="both"/>
        <w:rPr>
          <w:i/>
        </w:rPr>
      </w:pPr>
      <w:r w:rsidRPr="001D7ED8">
        <w:rPr>
          <w:i/>
        </w:rPr>
        <w:t>Paragraph 8</w:t>
      </w:r>
      <w:r w:rsidR="00AF216A">
        <w:rPr>
          <w:i/>
        </w:rPr>
        <w:t>.</w:t>
      </w:r>
      <w:r w:rsidR="00180E2B">
        <w:rPr>
          <w:i/>
        </w:rPr>
        <w:t xml:space="preserve"> (former</w:t>
      </w:r>
      <w:r w:rsidRPr="002427B3">
        <w:rPr>
          <w:i/>
        </w:rPr>
        <w:t>)</w:t>
      </w:r>
      <w:r w:rsidRPr="001D7ED8">
        <w:rPr>
          <w:i/>
        </w:rPr>
        <w:t xml:space="preserve">, </w:t>
      </w:r>
      <w:r>
        <w:t>renumber as paragraph 9</w:t>
      </w:r>
      <w:r w:rsidR="00AF216A">
        <w:t>.</w:t>
      </w:r>
      <w:r>
        <w:t xml:space="preserve"> and </w:t>
      </w:r>
      <w:r w:rsidRPr="001D7ED8">
        <w:t>amend to read:</w:t>
      </w:r>
    </w:p>
    <w:p w:rsidR="00BF4348" w:rsidRPr="001D7ED8" w:rsidRDefault="00BF4348" w:rsidP="00180E2B">
      <w:pPr>
        <w:spacing w:after="120"/>
        <w:ind w:left="1701" w:right="1134" w:hanging="567"/>
        <w:jc w:val="both"/>
      </w:pPr>
      <w:r w:rsidRPr="001D7ED8">
        <w:t>"</w:t>
      </w:r>
      <w:r w:rsidRPr="002427B3">
        <w:t>9</w:t>
      </w:r>
      <w:r>
        <w:t>.</w:t>
      </w:r>
      <w:r w:rsidRPr="001D7ED8">
        <w:tab/>
        <w:t>Conformity of production</w:t>
      </w:r>
    </w:p>
    <w:p w:rsidR="00BF4348" w:rsidRPr="00180E2B" w:rsidRDefault="00BF4348" w:rsidP="00180E2B">
      <w:pPr>
        <w:spacing w:after="120" w:line="276" w:lineRule="auto"/>
        <w:ind w:left="1701" w:right="1134" w:hanging="567"/>
        <w:jc w:val="both"/>
        <w:rPr>
          <w:rFonts w:eastAsia="Calibri"/>
          <w:lang w:val="en-US"/>
        </w:rPr>
      </w:pPr>
      <w:r w:rsidRPr="001D7ED8">
        <w:rPr>
          <w:rFonts w:eastAsia="Calibri"/>
          <w:lang w:val="en-US"/>
        </w:rPr>
        <w:tab/>
        <w:t xml:space="preserve">The conformity of production procedures shall comply with those set out in the Agreement, </w:t>
      </w:r>
      <w:r w:rsidRPr="001D7ED8">
        <w:rPr>
          <w:rFonts w:eastAsia="Calibri"/>
          <w:strike/>
          <w:lang w:val="en-US"/>
        </w:rPr>
        <w:t>Appendix 2</w:t>
      </w:r>
      <w:r w:rsidRPr="001D7ED8">
        <w:rPr>
          <w:rFonts w:eastAsia="Calibri"/>
          <w:lang w:val="en-US"/>
        </w:rPr>
        <w:t xml:space="preserve"> </w:t>
      </w:r>
      <w:r w:rsidR="00180E2B">
        <w:rPr>
          <w:rFonts w:eastAsia="Calibri"/>
          <w:lang w:val="en-US"/>
        </w:rPr>
        <w:t>(</w:t>
      </w:r>
      <w:r w:rsidRPr="001D7ED8">
        <w:rPr>
          <w:rFonts w:eastAsia="Calibri"/>
          <w:b/>
          <w:lang w:val="en-US"/>
        </w:rPr>
        <w:t>Schedule</w:t>
      </w:r>
      <w:r w:rsidRPr="001D7ED8">
        <w:rPr>
          <w:rFonts w:eastAsia="Calibri"/>
          <w:lang w:val="en-US"/>
        </w:rPr>
        <w:t xml:space="preserve"> </w:t>
      </w:r>
      <w:r w:rsidRPr="001D7ED8">
        <w:rPr>
          <w:rFonts w:eastAsia="Calibri"/>
          <w:b/>
          <w:lang w:val="en-US"/>
        </w:rPr>
        <w:t>1</w:t>
      </w:r>
      <w:r w:rsidRPr="001D7ED8">
        <w:rPr>
          <w:rFonts w:eastAsia="Calibri"/>
          <w:lang w:val="en-US"/>
        </w:rPr>
        <w:t xml:space="preserve"> E/ECE/TRANS/505/Rev.</w:t>
      </w:r>
      <w:r w:rsidRPr="001D7ED8">
        <w:rPr>
          <w:rFonts w:eastAsia="Calibri"/>
          <w:b/>
          <w:lang w:val="en-US"/>
        </w:rPr>
        <w:t>3</w:t>
      </w:r>
      <w:r w:rsidRPr="001D7ED8">
        <w:rPr>
          <w:rFonts w:eastAsia="Calibri"/>
          <w:lang w:val="en-US"/>
        </w:rPr>
        <w:t>), with the following requirements:</w:t>
      </w:r>
      <w:r>
        <w:rPr>
          <w:rFonts w:eastAsia="Calibri"/>
          <w:lang w:val="en-US"/>
        </w:rPr>
        <w:t xml:space="preserve"> …</w:t>
      </w:r>
      <w:r w:rsidRPr="001D7ED8">
        <w:rPr>
          <w:rFonts w:eastAsia="Calibri"/>
          <w:lang w:val="en-US"/>
        </w:rPr>
        <w:t>"</w:t>
      </w:r>
    </w:p>
    <w:p w:rsidR="00BF4348" w:rsidRDefault="002E70D4" w:rsidP="00180E2B">
      <w:pPr>
        <w:spacing w:after="120"/>
        <w:ind w:left="1134" w:right="1134"/>
        <w:jc w:val="both"/>
      </w:pPr>
      <w:r>
        <w:rPr>
          <w:i/>
        </w:rPr>
        <w:t>Paragraphs 8.1.</w:t>
      </w:r>
      <w:r w:rsidR="00180E2B">
        <w:rPr>
          <w:i/>
        </w:rPr>
        <w:t xml:space="preserve"> (former</w:t>
      </w:r>
      <w:r w:rsidR="00BF4348">
        <w:rPr>
          <w:i/>
        </w:rPr>
        <w:t xml:space="preserve">) </w:t>
      </w:r>
      <w:r w:rsidR="00BF4348" w:rsidRPr="002427B3">
        <w:rPr>
          <w:i/>
        </w:rPr>
        <w:t>to 12.</w:t>
      </w:r>
      <w:r w:rsidR="00BF4348" w:rsidRPr="002427B3">
        <w:t xml:space="preserve">, renumber as paragraphs </w:t>
      </w:r>
      <w:r>
        <w:t>9.1.</w:t>
      </w:r>
      <w:r w:rsidR="00BF4348" w:rsidRPr="002427B3">
        <w:t xml:space="preserve"> to 13</w:t>
      </w:r>
      <w:r w:rsidR="00AF216A">
        <w:t>.</w:t>
      </w:r>
      <w:r w:rsidR="00BF4348" w:rsidRPr="002427B3">
        <w:t>, including their sub-paragraphs</w:t>
      </w:r>
    </w:p>
    <w:p w:rsidR="00BF4348" w:rsidRPr="00D55C97" w:rsidRDefault="00180E2B" w:rsidP="00180E2B">
      <w:pPr>
        <w:pStyle w:val="HChG"/>
      </w:pPr>
      <w:r>
        <w:tab/>
      </w:r>
      <w:r w:rsidR="00BF4348">
        <w:t>IV</w:t>
      </w:r>
      <w:r w:rsidR="00BF4348" w:rsidRPr="00D55C97">
        <w:t>.</w:t>
      </w:r>
      <w:r w:rsidR="00BF4348" w:rsidRPr="00D55C97">
        <w:tab/>
        <w:t>Justification</w:t>
      </w:r>
    </w:p>
    <w:p w:rsidR="00BF4348" w:rsidRDefault="00180E2B" w:rsidP="00180E2B">
      <w:pPr>
        <w:pStyle w:val="SingleTxtG"/>
      </w:pPr>
      <w:r>
        <w:t>1.</w:t>
      </w:r>
      <w:r>
        <w:tab/>
      </w:r>
      <w:r w:rsidR="00BF4348">
        <w:t xml:space="preserve">As a counterproposal to document ECE/TRANS/WP29/GRSP/2017/27 submitted by the </w:t>
      </w:r>
      <w:r w:rsidR="00C875C0">
        <w:t xml:space="preserve">expert from </w:t>
      </w:r>
      <w:r w:rsidR="00BF4348">
        <w:t xml:space="preserve">EC, OICA suggests to </w:t>
      </w:r>
      <w:r w:rsidR="00A93AA8">
        <w:t>re</w:t>
      </w:r>
      <w:r w:rsidR="00BF4348">
        <w:t>group all the airbag warning requirements in one single UN Regulation (i.e. UN R</w:t>
      </w:r>
      <w:r>
        <w:t xml:space="preserve">egulation No. </w:t>
      </w:r>
      <w:r w:rsidR="00BF4348">
        <w:t>16); this would avoid future administrative burden when these may need adaptation.  Another solution cou</w:t>
      </w:r>
      <w:r>
        <w:t>ld be to simply refer, in</w:t>
      </w:r>
      <w:r w:rsidR="00BF4348">
        <w:t xml:space="preserve"> UN R</w:t>
      </w:r>
      <w:r>
        <w:t xml:space="preserve">egulation Nos. 94 and </w:t>
      </w:r>
      <w:r w:rsidR="00BF4348">
        <w:t>137, to the label defined in UN R</w:t>
      </w:r>
      <w:r>
        <w:t xml:space="preserve">egulation No. </w:t>
      </w:r>
      <w:r w:rsidR="00BF4348">
        <w:t xml:space="preserve">16; OICA suggests that GRSP </w:t>
      </w:r>
      <w:r>
        <w:t>discuss</w:t>
      </w:r>
      <w:r w:rsidR="00BF4348">
        <w:t xml:space="preserve"> the most suitable approach.</w:t>
      </w:r>
    </w:p>
    <w:p w:rsidR="00BF4348" w:rsidRDefault="00180E2B" w:rsidP="00180E2B">
      <w:pPr>
        <w:pStyle w:val="SingleTxtG"/>
      </w:pPr>
      <w:r>
        <w:t>2.</w:t>
      </w:r>
      <w:r>
        <w:tab/>
      </w:r>
      <w:r w:rsidR="00BF4348">
        <w:t xml:space="preserve">In addition, OICA agrees with the EC proposal to better define the required label, in order to avoid potential misinterpretations.  However, when it comes to the printing of the user information in a multitude of languages, OICA considers this is an unnecessary burden, with no benefit to the user.  User manuals are placed in the vehicles at the point of sale and therefore in the local language(s); in the not so frequent cases whereby a vehicle, during its lifetime, ends up in a different country/language, the user will always be </w:t>
      </w:r>
      <w:r w:rsidR="008F64B1">
        <w:t>able to obtain the manual in their</w:t>
      </w:r>
      <w:r w:rsidR="00BF4348">
        <w:t xml:space="preserve"> own language, if he so asks.</w:t>
      </w:r>
    </w:p>
    <w:p w:rsidR="00BF4348" w:rsidRDefault="00180E2B" w:rsidP="00180E2B">
      <w:pPr>
        <w:pStyle w:val="SingleTxtG"/>
      </w:pPr>
      <w:r>
        <w:t>3.</w:t>
      </w:r>
      <w:r>
        <w:tab/>
      </w:r>
      <w:r w:rsidR="00BF4348">
        <w:t>OICA consequently proposes not to amend the current requirements on the issue of languages.</w:t>
      </w:r>
    </w:p>
    <w:p w:rsidR="00846103" w:rsidRPr="0021313A" w:rsidRDefault="0021313A" w:rsidP="0021313A">
      <w:pPr>
        <w:spacing w:before="240"/>
        <w:ind w:left="1134" w:right="1134"/>
        <w:jc w:val="center"/>
        <w:rPr>
          <w:u w:val="single"/>
        </w:rPr>
      </w:pPr>
      <w:r w:rsidRPr="0021313A">
        <w:rPr>
          <w:u w:val="single"/>
        </w:rPr>
        <w:tab/>
      </w:r>
      <w:r w:rsidRPr="0021313A">
        <w:rPr>
          <w:u w:val="single"/>
        </w:rPr>
        <w:tab/>
      </w:r>
      <w:r w:rsidRPr="0021313A">
        <w:rPr>
          <w:u w:val="single"/>
        </w:rPr>
        <w:tab/>
      </w:r>
    </w:p>
    <w:sectPr w:rsidR="00846103" w:rsidRPr="0021313A" w:rsidSect="002F41E8">
      <w:headerReference w:type="even" r:id="rId24"/>
      <w:headerReference w:type="default" r:id="rId25"/>
      <w:footerReference w:type="even" r:id="rId26"/>
      <w:footerReference w:type="default" r:id="rId27"/>
      <w:footerReference w:type="first" r:id="rId28"/>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880" w:rsidRDefault="00240880"/>
  </w:endnote>
  <w:endnote w:type="continuationSeparator" w:id="0">
    <w:p w:rsidR="00240880" w:rsidRDefault="00240880"/>
  </w:endnote>
  <w:endnote w:type="continuationNotice" w:id="1">
    <w:p w:rsidR="00240880" w:rsidRDefault="002408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Nimbus Sans L">
    <w:altName w:val="Times New Roman"/>
    <w:charset w:val="00"/>
    <w:family w:val="auto"/>
    <w:pitch w:val="variable"/>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880" w:rsidRPr="002F41E8" w:rsidRDefault="00240880" w:rsidP="002F41E8">
    <w:pPr>
      <w:pStyle w:val="Footer"/>
      <w:tabs>
        <w:tab w:val="right" w:pos="9638"/>
      </w:tabs>
      <w:rPr>
        <w:sz w:val="18"/>
      </w:rPr>
    </w:pPr>
    <w:r w:rsidRPr="002F41E8">
      <w:rPr>
        <w:b/>
        <w:sz w:val="18"/>
      </w:rPr>
      <w:fldChar w:fldCharType="begin"/>
    </w:r>
    <w:r w:rsidRPr="002F41E8">
      <w:rPr>
        <w:b/>
        <w:sz w:val="18"/>
      </w:rPr>
      <w:instrText xml:space="preserve"> PAGE  \* MERGEFORMAT </w:instrText>
    </w:r>
    <w:r w:rsidRPr="002F41E8">
      <w:rPr>
        <w:b/>
        <w:sz w:val="18"/>
      </w:rPr>
      <w:fldChar w:fldCharType="separate"/>
    </w:r>
    <w:r w:rsidR="00E47630">
      <w:rPr>
        <w:b/>
        <w:noProof/>
        <w:sz w:val="18"/>
      </w:rPr>
      <w:t>2</w:t>
    </w:r>
    <w:r w:rsidRPr="002F41E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880" w:rsidRPr="002F41E8" w:rsidRDefault="00240880" w:rsidP="002F41E8">
    <w:pPr>
      <w:pStyle w:val="Footer"/>
      <w:tabs>
        <w:tab w:val="right" w:pos="9638"/>
      </w:tabs>
      <w:rPr>
        <w:b/>
        <w:sz w:val="18"/>
      </w:rPr>
    </w:pPr>
    <w:r>
      <w:tab/>
    </w:r>
    <w:r w:rsidRPr="002F41E8">
      <w:rPr>
        <w:b/>
        <w:sz w:val="18"/>
      </w:rPr>
      <w:fldChar w:fldCharType="begin"/>
    </w:r>
    <w:r w:rsidRPr="002F41E8">
      <w:rPr>
        <w:b/>
        <w:sz w:val="18"/>
      </w:rPr>
      <w:instrText xml:space="preserve"> PAGE  \* MERGEFORMAT </w:instrText>
    </w:r>
    <w:r w:rsidRPr="002F41E8">
      <w:rPr>
        <w:b/>
        <w:sz w:val="18"/>
      </w:rPr>
      <w:fldChar w:fldCharType="separate"/>
    </w:r>
    <w:r w:rsidR="00E47630">
      <w:rPr>
        <w:b/>
        <w:noProof/>
        <w:sz w:val="18"/>
      </w:rPr>
      <w:t>9</w:t>
    </w:r>
    <w:r w:rsidRPr="002F41E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880" w:rsidRDefault="005B0A2D" w:rsidP="005B0A2D">
    <w:pPr>
      <w:pStyle w:val="Footer"/>
      <w:ind w:right="1134"/>
      <w:rPr>
        <w:rFonts w:ascii="C39T30Lfz" w:hAnsi="C39T30Lfz"/>
        <w:sz w:val="18"/>
        <w:szCs w:val="18"/>
      </w:rPr>
    </w:pPr>
    <w:r w:rsidRPr="005B0A2D">
      <w:rPr>
        <w:rFonts w:ascii="C39T30Lfz" w:hAnsi="C39T30Lfz"/>
        <w:noProof/>
        <w:sz w:val="18"/>
        <w:szCs w:val="18"/>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8497570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5B0A2D" w:rsidRPr="005B0A2D" w:rsidRDefault="005B0A2D" w:rsidP="005B0A2D">
    <w:pPr>
      <w:pStyle w:val="Footer"/>
      <w:ind w:right="1134"/>
      <w:rPr>
        <w:rFonts w:asciiTheme="majorBidi" w:hAnsiTheme="majorBidi" w:cstheme="majorBidi"/>
        <w:sz w:val="20"/>
        <w:szCs w:val="18"/>
      </w:rPr>
    </w:pPr>
    <w:r w:rsidRPr="005B0A2D">
      <w:rPr>
        <w:rFonts w:asciiTheme="majorBidi" w:hAnsiTheme="majorBidi" w:cstheme="majorBidi"/>
        <w:noProof/>
        <w:sz w:val="56"/>
        <w:szCs w:val="18"/>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8096250</wp:posOffset>
          </wp:positionV>
          <wp:extent cx="638175" cy="638175"/>
          <wp:effectExtent l="0" t="0" r="9525" b="9525"/>
          <wp:wrapNone/>
          <wp:docPr id="25" name="Picture 1" descr="https://undocs.org/m2/QRCode.ashx?DS=ECE/TRANS/WP.29/GRSP/2018/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8/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0A2D">
      <w:rPr>
        <w:rFonts w:asciiTheme="majorBidi" w:hAnsiTheme="majorBidi" w:cstheme="majorBidi"/>
        <w:sz w:val="20"/>
        <w:szCs w:val="18"/>
      </w:rPr>
      <w:t>GE.18-03109(E)</w:t>
    </w:r>
  </w:p>
  <w:p w:rsidR="005B0A2D" w:rsidRPr="005B0A2D" w:rsidRDefault="005B0A2D" w:rsidP="005B0A2D">
    <w:pPr>
      <w:pStyle w:val="Footer"/>
      <w:ind w:right="1134"/>
      <w:rPr>
        <w:rFonts w:ascii="C39T30Lfz" w:hAnsi="C39T30Lfz"/>
        <w:sz w:val="56"/>
        <w:szCs w:val="18"/>
      </w:rPr>
    </w:pP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880" w:rsidRPr="000B175B" w:rsidRDefault="00240880" w:rsidP="000B175B">
      <w:pPr>
        <w:tabs>
          <w:tab w:val="right" w:pos="2155"/>
        </w:tabs>
        <w:spacing w:after="80"/>
        <w:ind w:left="680"/>
        <w:rPr>
          <w:u w:val="single"/>
        </w:rPr>
      </w:pPr>
      <w:r>
        <w:rPr>
          <w:u w:val="single"/>
        </w:rPr>
        <w:tab/>
      </w:r>
    </w:p>
  </w:footnote>
  <w:footnote w:type="continuationSeparator" w:id="0">
    <w:p w:rsidR="00240880" w:rsidRPr="00FC68B7" w:rsidRDefault="00240880" w:rsidP="00FC68B7">
      <w:pPr>
        <w:tabs>
          <w:tab w:val="left" w:pos="2155"/>
        </w:tabs>
        <w:spacing w:after="80"/>
        <w:ind w:left="680"/>
        <w:rPr>
          <w:u w:val="single"/>
        </w:rPr>
      </w:pPr>
      <w:r>
        <w:rPr>
          <w:u w:val="single"/>
        </w:rPr>
        <w:tab/>
      </w:r>
    </w:p>
  </w:footnote>
  <w:footnote w:type="continuationNotice" w:id="1">
    <w:p w:rsidR="00240880" w:rsidRDefault="00240880"/>
  </w:footnote>
  <w:footnote w:id="2">
    <w:p w:rsidR="00240880" w:rsidRPr="002232AF" w:rsidRDefault="00240880" w:rsidP="001877D8">
      <w:pPr>
        <w:pStyle w:val="FootnoteText"/>
        <w:rPr>
          <w:lang w:val="en-US"/>
        </w:rPr>
      </w:pPr>
      <w:r>
        <w:tab/>
      </w:r>
      <w:r w:rsidRPr="007406A7">
        <w:rPr>
          <w:rStyle w:val="FootnoteReference"/>
        </w:rPr>
        <w:t>*</w:t>
      </w:r>
      <w:r w:rsidRPr="007406A7">
        <w:tab/>
      </w:r>
      <w:r w:rsidR="00AF216A" w:rsidRPr="005D7EC0">
        <w:rPr>
          <w:szCs w:val="18"/>
          <w:lang w:val="en-US"/>
        </w:rPr>
        <w:t>In accordance with the programme of work of the Inland Transport Committee for 2014–2018 (ECE/TRANS/240, para. 105 and ECE/TRANS/2014/26, programme activity 02.4), the World Forum will develop, harmonize and update UN Regulations in order to enhance the performance of vehicles. The present document is submitted in conformity with that mandate.</w:t>
      </w:r>
    </w:p>
  </w:footnote>
  <w:footnote w:id="3">
    <w:p w:rsidR="00BF4348" w:rsidRPr="00AF216A" w:rsidRDefault="00BF4348" w:rsidP="00BF4348">
      <w:pPr>
        <w:pStyle w:val="FootnoteText"/>
        <w:widowControl w:val="0"/>
        <w:tabs>
          <w:tab w:val="clear" w:pos="1021"/>
          <w:tab w:val="right" w:pos="1020"/>
        </w:tabs>
        <w:rPr>
          <w:szCs w:val="18"/>
        </w:rPr>
      </w:pPr>
      <w:r w:rsidRPr="00BF4348">
        <w:rPr>
          <w:szCs w:val="18"/>
        </w:rPr>
        <w:tab/>
      </w:r>
      <w:r w:rsidRPr="00754833">
        <w:rPr>
          <w:rStyle w:val="FootnoteReference"/>
          <w:szCs w:val="18"/>
        </w:rPr>
        <w:footnoteRef/>
      </w:r>
      <w:r w:rsidRPr="00BF4348">
        <w:rPr>
          <w:szCs w:val="18"/>
        </w:rPr>
        <w:tab/>
        <w:t>The second number is given merely as an example.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880" w:rsidRPr="002F41E8" w:rsidRDefault="00240880">
    <w:pPr>
      <w:pStyle w:val="Header"/>
    </w:pPr>
    <w:r w:rsidRPr="00456509">
      <w:t>ECE/TRANS/WP.29/GRSP/201</w:t>
    </w:r>
    <w:r w:rsidR="004E6FA5">
      <w:t>8/9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880" w:rsidRPr="002F41E8" w:rsidRDefault="004E6FA5" w:rsidP="002F41E8">
    <w:pPr>
      <w:pStyle w:val="Header"/>
      <w:jc w:val="right"/>
    </w:pPr>
    <w:r>
      <w:t>ECE/TRANS/WP.29/GRSP/2018/9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decimal"/>
      <w:lvlText w:val="%1."/>
      <w:lvlJc w:val="left"/>
      <w:pPr>
        <w:tabs>
          <w:tab w:val="num" w:pos="720"/>
        </w:tabs>
        <w:ind w:left="720" w:hanging="360"/>
      </w:pPr>
      <w:rPr>
        <w:b/>
      </w:rPr>
    </w:lvl>
  </w:abstractNum>
  <w:abstractNum w:abstractNumId="11" w15:restartNumberingAfterBreak="0">
    <w:nsid w:val="00000002"/>
    <w:multiLevelType w:val="singleLevel"/>
    <w:tmpl w:val="00000002"/>
    <w:name w:val="WW8Num4"/>
    <w:lvl w:ilvl="0">
      <w:start w:val="1"/>
      <w:numFmt w:val="upperLetter"/>
      <w:lvlText w:val="%1."/>
      <w:lvlJc w:val="left"/>
      <w:pPr>
        <w:tabs>
          <w:tab w:val="num" w:pos="1005"/>
        </w:tabs>
        <w:ind w:left="1005" w:hanging="645"/>
      </w:pPr>
    </w:lvl>
  </w:abstractNum>
  <w:abstractNum w:abstractNumId="12" w15:restartNumberingAfterBreak="0">
    <w:nsid w:val="00000003"/>
    <w:multiLevelType w:val="multilevel"/>
    <w:tmpl w:val="00000003"/>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3"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4" w15:restartNumberingAfterBreak="0">
    <w:nsid w:val="02F0716C"/>
    <w:multiLevelType w:val="hybridMultilevel"/>
    <w:tmpl w:val="22F689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0C2800B4"/>
    <w:multiLevelType w:val="multilevel"/>
    <w:tmpl w:val="B4580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10E54D58"/>
    <w:multiLevelType w:val="hybridMultilevel"/>
    <w:tmpl w:val="D17E726A"/>
    <w:lvl w:ilvl="0" w:tplc="E974C306">
      <w:start w:val="1"/>
      <w:numFmt w:val="decimal"/>
      <w:lvlText w:val="%1."/>
      <w:lvlJc w:val="left"/>
      <w:pPr>
        <w:tabs>
          <w:tab w:val="num" w:pos="720"/>
        </w:tabs>
        <w:ind w:left="720" w:hanging="360"/>
      </w:pPr>
    </w:lvl>
    <w:lvl w:ilvl="1" w:tplc="5AEC7C80" w:tentative="1">
      <w:start w:val="1"/>
      <w:numFmt w:val="decimal"/>
      <w:lvlText w:val="%2."/>
      <w:lvlJc w:val="left"/>
      <w:pPr>
        <w:tabs>
          <w:tab w:val="num" w:pos="1440"/>
        </w:tabs>
        <w:ind w:left="1440" w:hanging="360"/>
      </w:pPr>
    </w:lvl>
    <w:lvl w:ilvl="2" w:tplc="B036B224" w:tentative="1">
      <w:start w:val="1"/>
      <w:numFmt w:val="decimal"/>
      <w:lvlText w:val="%3."/>
      <w:lvlJc w:val="left"/>
      <w:pPr>
        <w:tabs>
          <w:tab w:val="num" w:pos="2160"/>
        </w:tabs>
        <w:ind w:left="2160" w:hanging="360"/>
      </w:pPr>
    </w:lvl>
    <w:lvl w:ilvl="3" w:tplc="A07883B6" w:tentative="1">
      <w:start w:val="1"/>
      <w:numFmt w:val="decimal"/>
      <w:lvlText w:val="%4."/>
      <w:lvlJc w:val="left"/>
      <w:pPr>
        <w:tabs>
          <w:tab w:val="num" w:pos="2880"/>
        </w:tabs>
        <w:ind w:left="2880" w:hanging="360"/>
      </w:pPr>
    </w:lvl>
    <w:lvl w:ilvl="4" w:tplc="71C2B878" w:tentative="1">
      <w:start w:val="1"/>
      <w:numFmt w:val="decimal"/>
      <w:lvlText w:val="%5."/>
      <w:lvlJc w:val="left"/>
      <w:pPr>
        <w:tabs>
          <w:tab w:val="num" w:pos="3600"/>
        </w:tabs>
        <w:ind w:left="3600" w:hanging="360"/>
      </w:pPr>
    </w:lvl>
    <w:lvl w:ilvl="5" w:tplc="4C5A8F34" w:tentative="1">
      <w:start w:val="1"/>
      <w:numFmt w:val="decimal"/>
      <w:lvlText w:val="%6."/>
      <w:lvlJc w:val="left"/>
      <w:pPr>
        <w:tabs>
          <w:tab w:val="num" w:pos="4320"/>
        </w:tabs>
        <w:ind w:left="4320" w:hanging="360"/>
      </w:pPr>
    </w:lvl>
    <w:lvl w:ilvl="6" w:tplc="64E8A22E" w:tentative="1">
      <w:start w:val="1"/>
      <w:numFmt w:val="decimal"/>
      <w:lvlText w:val="%7."/>
      <w:lvlJc w:val="left"/>
      <w:pPr>
        <w:tabs>
          <w:tab w:val="num" w:pos="5040"/>
        </w:tabs>
        <w:ind w:left="5040" w:hanging="360"/>
      </w:pPr>
    </w:lvl>
    <w:lvl w:ilvl="7" w:tplc="4E60114A" w:tentative="1">
      <w:start w:val="1"/>
      <w:numFmt w:val="decimal"/>
      <w:lvlText w:val="%8."/>
      <w:lvlJc w:val="left"/>
      <w:pPr>
        <w:tabs>
          <w:tab w:val="num" w:pos="5760"/>
        </w:tabs>
        <w:ind w:left="5760" w:hanging="360"/>
      </w:pPr>
    </w:lvl>
    <w:lvl w:ilvl="8" w:tplc="C90C4B92" w:tentative="1">
      <w:start w:val="1"/>
      <w:numFmt w:val="decimal"/>
      <w:lvlText w:val="%9."/>
      <w:lvlJc w:val="left"/>
      <w:pPr>
        <w:tabs>
          <w:tab w:val="num" w:pos="6480"/>
        </w:tabs>
        <w:ind w:left="6480" w:hanging="360"/>
      </w:pPr>
    </w:lvl>
  </w:abstractNum>
  <w:abstractNum w:abstractNumId="18" w15:restartNumberingAfterBreak="0">
    <w:nsid w:val="125E6170"/>
    <w:multiLevelType w:val="hybridMultilevel"/>
    <w:tmpl w:val="5420B6C4"/>
    <w:lvl w:ilvl="0" w:tplc="22D49C9A">
      <w:start w:val="1"/>
      <w:numFmt w:val="upperRoman"/>
      <w:lvlText w:val="%1."/>
      <w:lvlJc w:val="left"/>
      <w:pPr>
        <w:ind w:left="121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4634793"/>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0"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65977CB"/>
    <w:multiLevelType w:val="hybridMultilevel"/>
    <w:tmpl w:val="F566DEE0"/>
    <w:lvl w:ilvl="0" w:tplc="F64689DC">
      <w:start w:val="1"/>
      <w:numFmt w:val="decimal"/>
      <w:lvlText w:val="%1."/>
      <w:lvlJc w:val="left"/>
      <w:pPr>
        <w:tabs>
          <w:tab w:val="num" w:pos="720"/>
        </w:tabs>
        <w:ind w:left="720" w:hanging="360"/>
      </w:pPr>
    </w:lvl>
    <w:lvl w:ilvl="1" w:tplc="51407118" w:tentative="1">
      <w:start w:val="1"/>
      <w:numFmt w:val="decimal"/>
      <w:lvlText w:val="%2."/>
      <w:lvlJc w:val="left"/>
      <w:pPr>
        <w:tabs>
          <w:tab w:val="num" w:pos="1440"/>
        </w:tabs>
        <w:ind w:left="1440" w:hanging="360"/>
      </w:pPr>
    </w:lvl>
    <w:lvl w:ilvl="2" w:tplc="0DD4DF5A" w:tentative="1">
      <w:start w:val="1"/>
      <w:numFmt w:val="decimal"/>
      <w:lvlText w:val="%3."/>
      <w:lvlJc w:val="left"/>
      <w:pPr>
        <w:tabs>
          <w:tab w:val="num" w:pos="2160"/>
        </w:tabs>
        <w:ind w:left="2160" w:hanging="360"/>
      </w:pPr>
    </w:lvl>
    <w:lvl w:ilvl="3" w:tplc="3F701A0E" w:tentative="1">
      <w:start w:val="1"/>
      <w:numFmt w:val="decimal"/>
      <w:lvlText w:val="%4."/>
      <w:lvlJc w:val="left"/>
      <w:pPr>
        <w:tabs>
          <w:tab w:val="num" w:pos="2880"/>
        </w:tabs>
        <w:ind w:left="2880" w:hanging="360"/>
      </w:pPr>
    </w:lvl>
    <w:lvl w:ilvl="4" w:tplc="FBA20676" w:tentative="1">
      <w:start w:val="1"/>
      <w:numFmt w:val="decimal"/>
      <w:lvlText w:val="%5."/>
      <w:lvlJc w:val="left"/>
      <w:pPr>
        <w:tabs>
          <w:tab w:val="num" w:pos="3600"/>
        </w:tabs>
        <w:ind w:left="3600" w:hanging="360"/>
      </w:pPr>
    </w:lvl>
    <w:lvl w:ilvl="5" w:tplc="3BB2681A" w:tentative="1">
      <w:start w:val="1"/>
      <w:numFmt w:val="decimal"/>
      <w:lvlText w:val="%6."/>
      <w:lvlJc w:val="left"/>
      <w:pPr>
        <w:tabs>
          <w:tab w:val="num" w:pos="4320"/>
        </w:tabs>
        <w:ind w:left="4320" w:hanging="360"/>
      </w:pPr>
    </w:lvl>
    <w:lvl w:ilvl="6" w:tplc="433222B2" w:tentative="1">
      <w:start w:val="1"/>
      <w:numFmt w:val="decimal"/>
      <w:lvlText w:val="%7."/>
      <w:lvlJc w:val="left"/>
      <w:pPr>
        <w:tabs>
          <w:tab w:val="num" w:pos="5040"/>
        </w:tabs>
        <w:ind w:left="5040" w:hanging="360"/>
      </w:pPr>
    </w:lvl>
    <w:lvl w:ilvl="7" w:tplc="7DFA6D10" w:tentative="1">
      <w:start w:val="1"/>
      <w:numFmt w:val="decimal"/>
      <w:lvlText w:val="%8."/>
      <w:lvlJc w:val="left"/>
      <w:pPr>
        <w:tabs>
          <w:tab w:val="num" w:pos="5760"/>
        </w:tabs>
        <w:ind w:left="5760" w:hanging="360"/>
      </w:pPr>
    </w:lvl>
    <w:lvl w:ilvl="8" w:tplc="665E93AC" w:tentative="1">
      <w:start w:val="1"/>
      <w:numFmt w:val="decimal"/>
      <w:lvlText w:val="%9."/>
      <w:lvlJc w:val="left"/>
      <w:pPr>
        <w:tabs>
          <w:tab w:val="num" w:pos="6480"/>
        </w:tabs>
        <w:ind w:left="6480" w:hanging="360"/>
      </w:pPr>
    </w:lvl>
  </w:abstractNum>
  <w:abstractNum w:abstractNumId="22" w15:restartNumberingAfterBreak="0">
    <w:nsid w:val="177F1CD3"/>
    <w:multiLevelType w:val="hybridMultilevel"/>
    <w:tmpl w:val="EDDE189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3" w15:restartNumberingAfterBreak="0">
    <w:nsid w:val="180A73A9"/>
    <w:multiLevelType w:val="hybridMultilevel"/>
    <w:tmpl w:val="D958AFB2"/>
    <w:lvl w:ilvl="0" w:tplc="F460BD9E">
      <w:start w:val="1"/>
      <w:numFmt w:val="upperLetter"/>
      <w:lvlText w:val="%1."/>
      <w:lvlJc w:val="left"/>
      <w:pPr>
        <w:tabs>
          <w:tab w:val="num" w:pos="1500"/>
        </w:tabs>
        <w:ind w:left="1500" w:hanging="11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1D4E7FB3"/>
    <w:multiLevelType w:val="hybridMultilevel"/>
    <w:tmpl w:val="758E43C8"/>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F7B5AB5"/>
    <w:multiLevelType w:val="hybridMultilevel"/>
    <w:tmpl w:val="4EEC29E6"/>
    <w:lvl w:ilvl="0" w:tplc="29564AC2">
      <w:start w:val="3"/>
      <w:numFmt w:val="decimal"/>
      <w:lvlText w:val="%1."/>
      <w:lvlJc w:val="left"/>
      <w:pPr>
        <w:tabs>
          <w:tab w:val="num" w:pos="360"/>
        </w:tabs>
        <w:ind w:left="360" w:hanging="360"/>
      </w:pPr>
      <w:rPr>
        <w:rFonts w:hint="default"/>
        <w:color w:val="000000"/>
        <w:sz w:val="22"/>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7" w15:restartNumberingAfterBreak="0">
    <w:nsid w:val="205A57B5"/>
    <w:multiLevelType w:val="multilevel"/>
    <w:tmpl w:val="E9A4C4E2"/>
    <w:lvl w:ilvl="0">
      <w:start w:val="7"/>
      <w:numFmt w:val="decimal"/>
      <w:lvlText w:val="%1."/>
      <w:lvlJc w:val="left"/>
      <w:pPr>
        <w:tabs>
          <w:tab w:val="num" w:pos="1410"/>
        </w:tabs>
        <w:ind w:left="1410" w:hanging="1410"/>
      </w:pPr>
      <w:rPr>
        <w:rFonts w:hint="default"/>
      </w:rPr>
    </w:lvl>
    <w:lvl w:ilvl="1">
      <w:start w:val="6"/>
      <w:numFmt w:val="decimal"/>
      <w:lvlText w:val="%1.%2."/>
      <w:lvlJc w:val="left"/>
      <w:pPr>
        <w:tabs>
          <w:tab w:val="num" w:pos="1410"/>
        </w:tabs>
        <w:ind w:left="1410" w:hanging="1410"/>
      </w:pPr>
      <w:rPr>
        <w:rFonts w:hint="default"/>
      </w:rPr>
    </w:lvl>
    <w:lvl w:ilvl="2">
      <w:start w:val="2"/>
      <w:numFmt w:val="decimal"/>
      <w:lvlText w:val="%1.%2.%3."/>
      <w:lvlJc w:val="left"/>
      <w:pPr>
        <w:tabs>
          <w:tab w:val="num" w:pos="1410"/>
        </w:tabs>
        <w:ind w:left="1410" w:hanging="1410"/>
      </w:pPr>
      <w:rPr>
        <w:rFonts w:hint="default"/>
      </w:rPr>
    </w:lvl>
    <w:lvl w:ilvl="3">
      <w:start w:val="2"/>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21807529"/>
    <w:multiLevelType w:val="hybridMultilevel"/>
    <w:tmpl w:val="38DCC32C"/>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9" w15:restartNumberingAfterBreak="0">
    <w:nsid w:val="278965BD"/>
    <w:multiLevelType w:val="hybridMultilevel"/>
    <w:tmpl w:val="8CDC64AA"/>
    <w:lvl w:ilvl="0" w:tplc="7A5EC914">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AC50D84"/>
    <w:multiLevelType w:val="hybridMultilevel"/>
    <w:tmpl w:val="6F3CE602"/>
    <w:lvl w:ilvl="0" w:tplc="040C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15:restartNumberingAfterBreak="0">
    <w:nsid w:val="30E50E12"/>
    <w:multiLevelType w:val="hybridMultilevel"/>
    <w:tmpl w:val="D82467F2"/>
    <w:lvl w:ilvl="0" w:tplc="6A0CA54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34E85D35"/>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3" w15:restartNumberingAfterBreak="0">
    <w:nsid w:val="3E673D1B"/>
    <w:multiLevelType w:val="hybridMultilevel"/>
    <w:tmpl w:val="F1BC416E"/>
    <w:lvl w:ilvl="0" w:tplc="7924E3C0">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4B2F1F48"/>
    <w:multiLevelType w:val="hybridMultilevel"/>
    <w:tmpl w:val="69206EBC"/>
    <w:lvl w:ilvl="0" w:tplc="040C000F">
      <w:start w:val="1"/>
      <w:numFmt w:val="decimal"/>
      <w:lvlText w:val="%1."/>
      <w:lvlJc w:val="left"/>
      <w:pPr>
        <w:ind w:left="1689" w:hanging="555"/>
      </w:pPr>
      <w:rPr>
        <w:rFonts w:hint="default"/>
      </w:rPr>
    </w:lvl>
    <w:lvl w:ilvl="1" w:tplc="48963318">
      <w:start w:val="1"/>
      <w:numFmt w:val="bullet"/>
      <w:lvlText w:val="-"/>
      <w:lvlJc w:val="left"/>
      <w:pPr>
        <w:ind w:left="2214" w:hanging="360"/>
      </w:pPr>
      <w:rPr>
        <w:rFonts w:ascii="Times New Roman" w:eastAsia="Times New Roman" w:hAnsi="Times New Roman" w:cs="Times New Roman" w:hint="default"/>
      </w:r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5" w15:restartNumberingAfterBreak="0">
    <w:nsid w:val="507C7493"/>
    <w:multiLevelType w:val="multilevel"/>
    <w:tmpl w:val="D4D2F6F4"/>
    <w:lvl w:ilvl="0">
      <w:start w:val="5"/>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89353C0"/>
    <w:multiLevelType w:val="multilevel"/>
    <w:tmpl w:val="67548392"/>
    <w:lvl w:ilvl="0">
      <w:start w:val="2"/>
      <w:numFmt w:val="decimal"/>
      <w:lvlText w:val="%1."/>
      <w:lvlJc w:val="left"/>
      <w:pPr>
        <w:tabs>
          <w:tab w:val="num" w:pos="1695"/>
        </w:tabs>
        <w:ind w:left="1695" w:hanging="1695"/>
      </w:pPr>
      <w:rPr>
        <w:rFonts w:hint="default"/>
      </w:rPr>
    </w:lvl>
    <w:lvl w:ilvl="1">
      <w:start w:val="14"/>
      <w:numFmt w:val="decimal"/>
      <w:lvlText w:val="%1.%2."/>
      <w:lvlJc w:val="left"/>
      <w:pPr>
        <w:tabs>
          <w:tab w:val="num" w:pos="1695"/>
        </w:tabs>
        <w:ind w:left="1695" w:hanging="1695"/>
      </w:pPr>
      <w:rPr>
        <w:rFonts w:hint="default"/>
      </w:rPr>
    </w:lvl>
    <w:lvl w:ilvl="2">
      <w:start w:val="2"/>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9421506"/>
    <w:multiLevelType w:val="multilevel"/>
    <w:tmpl w:val="67BE78B8"/>
    <w:lvl w:ilvl="0">
      <w:start w:val="5"/>
      <w:numFmt w:val="decimal"/>
      <w:lvlText w:val="%1."/>
      <w:lvlJc w:val="left"/>
      <w:pPr>
        <w:tabs>
          <w:tab w:val="num" w:pos="540"/>
        </w:tabs>
        <w:ind w:left="540" w:hanging="540"/>
      </w:pPr>
      <w:rPr>
        <w:rFonts w:hint="default"/>
        <w:u w:val="none"/>
      </w:rPr>
    </w:lvl>
    <w:lvl w:ilvl="1">
      <w:start w:val="6"/>
      <w:numFmt w:val="decimal"/>
      <w:lvlText w:val="%1.%2."/>
      <w:lvlJc w:val="left"/>
      <w:pPr>
        <w:tabs>
          <w:tab w:val="num" w:pos="720"/>
        </w:tabs>
        <w:ind w:left="720" w:hanging="540"/>
      </w:pPr>
      <w:rPr>
        <w:rFonts w:hint="default"/>
        <w:u w:val="none"/>
      </w:rPr>
    </w:lvl>
    <w:lvl w:ilvl="2">
      <w:start w:val="1"/>
      <w:numFmt w:val="decimal"/>
      <w:lvlText w:val="%1.%2.%3."/>
      <w:lvlJc w:val="left"/>
      <w:pPr>
        <w:tabs>
          <w:tab w:val="num" w:pos="1080"/>
        </w:tabs>
        <w:ind w:left="1080" w:hanging="720"/>
      </w:pPr>
      <w:rPr>
        <w:rFonts w:hint="default"/>
        <w:u w:val="none"/>
      </w:rPr>
    </w:lvl>
    <w:lvl w:ilvl="3">
      <w:start w:val="1"/>
      <w:numFmt w:val="decimal"/>
      <w:lvlText w:val="%1.%2.%3.%4."/>
      <w:lvlJc w:val="left"/>
      <w:pPr>
        <w:tabs>
          <w:tab w:val="num" w:pos="1260"/>
        </w:tabs>
        <w:ind w:left="1260" w:hanging="72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1980"/>
        </w:tabs>
        <w:ind w:left="1980" w:hanging="1080"/>
      </w:pPr>
      <w:rPr>
        <w:rFonts w:hint="default"/>
        <w:u w:val="none"/>
      </w:rPr>
    </w:lvl>
    <w:lvl w:ilvl="6">
      <w:start w:val="1"/>
      <w:numFmt w:val="decimal"/>
      <w:lvlText w:val="%1.%2.%3.%4.%5.%6.%7."/>
      <w:lvlJc w:val="left"/>
      <w:pPr>
        <w:tabs>
          <w:tab w:val="num" w:pos="2520"/>
        </w:tabs>
        <w:ind w:left="2520" w:hanging="1440"/>
      </w:pPr>
      <w:rPr>
        <w:rFonts w:hint="default"/>
        <w:u w:val="none"/>
      </w:rPr>
    </w:lvl>
    <w:lvl w:ilvl="7">
      <w:start w:val="1"/>
      <w:numFmt w:val="decimal"/>
      <w:lvlText w:val="%1.%2.%3.%4.%5.%6.%7.%8."/>
      <w:lvlJc w:val="left"/>
      <w:pPr>
        <w:tabs>
          <w:tab w:val="num" w:pos="2700"/>
        </w:tabs>
        <w:ind w:left="2700" w:hanging="1440"/>
      </w:pPr>
      <w:rPr>
        <w:rFonts w:hint="default"/>
        <w:u w:val="none"/>
      </w:rPr>
    </w:lvl>
    <w:lvl w:ilvl="8">
      <w:start w:val="1"/>
      <w:numFmt w:val="decimal"/>
      <w:lvlText w:val="%1.%2.%3.%4.%5.%6.%7.%8.%9."/>
      <w:lvlJc w:val="left"/>
      <w:pPr>
        <w:tabs>
          <w:tab w:val="num" w:pos="3240"/>
        </w:tabs>
        <w:ind w:left="3240" w:hanging="1800"/>
      </w:pPr>
      <w:rPr>
        <w:rFonts w:hint="default"/>
        <w:u w:val="none"/>
      </w:rPr>
    </w:lvl>
  </w:abstractNum>
  <w:abstractNum w:abstractNumId="38" w15:restartNumberingAfterBreak="0">
    <w:nsid w:val="5A757582"/>
    <w:multiLevelType w:val="hybridMultilevel"/>
    <w:tmpl w:val="B45800A8"/>
    <w:lvl w:ilvl="0" w:tplc="6A0CA54A">
      <w:start w:val="1"/>
      <w:numFmt w:val="decimal"/>
      <w:lvlText w:val="%1."/>
      <w:lvlJc w:val="left"/>
      <w:pPr>
        <w:tabs>
          <w:tab w:val="num" w:pos="720"/>
        </w:tabs>
        <w:ind w:left="720" w:hanging="360"/>
      </w:pPr>
    </w:lvl>
    <w:lvl w:ilvl="1" w:tplc="B08EA41A" w:tentative="1">
      <w:start w:val="1"/>
      <w:numFmt w:val="decimal"/>
      <w:lvlText w:val="%2."/>
      <w:lvlJc w:val="left"/>
      <w:pPr>
        <w:tabs>
          <w:tab w:val="num" w:pos="1440"/>
        </w:tabs>
        <w:ind w:left="1440" w:hanging="360"/>
      </w:pPr>
    </w:lvl>
    <w:lvl w:ilvl="2" w:tplc="25E056AC" w:tentative="1">
      <w:start w:val="1"/>
      <w:numFmt w:val="decimal"/>
      <w:lvlText w:val="%3."/>
      <w:lvlJc w:val="left"/>
      <w:pPr>
        <w:tabs>
          <w:tab w:val="num" w:pos="2160"/>
        </w:tabs>
        <w:ind w:left="2160" w:hanging="360"/>
      </w:pPr>
    </w:lvl>
    <w:lvl w:ilvl="3" w:tplc="6B2E5D5E" w:tentative="1">
      <w:start w:val="1"/>
      <w:numFmt w:val="decimal"/>
      <w:lvlText w:val="%4."/>
      <w:lvlJc w:val="left"/>
      <w:pPr>
        <w:tabs>
          <w:tab w:val="num" w:pos="2880"/>
        </w:tabs>
        <w:ind w:left="2880" w:hanging="360"/>
      </w:pPr>
    </w:lvl>
    <w:lvl w:ilvl="4" w:tplc="665EA192" w:tentative="1">
      <w:start w:val="1"/>
      <w:numFmt w:val="decimal"/>
      <w:lvlText w:val="%5."/>
      <w:lvlJc w:val="left"/>
      <w:pPr>
        <w:tabs>
          <w:tab w:val="num" w:pos="3600"/>
        </w:tabs>
        <w:ind w:left="3600" w:hanging="360"/>
      </w:pPr>
    </w:lvl>
    <w:lvl w:ilvl="5" w:tplc="EA5EB2E2" w:tentative="1">
      <w:start w:val="1"/>
      <w:numFmt w:val="decimal"/>
      <w:lvlText w:val="%6."/>
      <w:lvlJc w:val="left"/>
      <w:pPr>
        <w:tabs>
          <w:tab w:val="num" w:pos="4320"/>
        </w:tabs>
        <w:ind w:left="4320" w:hanging="360"/>
      </w:pPr>
    </w:lvl>
    <w:lvl w:ilvl="6" w:tplc="2AA8D548" w:tentative="1">
      <w:start w:val="1"/>
      <w:numFmt w:val="decimal"/>
      <w:lvlText w:val="%7."/>
      <w:lvlJc w:val="left"/>
      <w:pPr>
        <w:tabs>
          <w:tab w:val="num" w:pos="5040"/>
        </w:tabs>
        <w:ind w:left="5040" w:hanging="360"/>
      </w:pPr>
    </w:lvl>
    <w:lvl w:ilvl="7" w:tplc="E87A30D0" w:tentative="1">
      <w:start w:val="1"/>
      <w:numFmt w:val="decimal"/>
      <w:lvlText w:val="%8."/>
      <w:lvlJc w:val="left"/>
      <w:pPr>
        <w:tabs>
          <w:tab w:val="num" w:pos="5760"/>
        </w:tabs>
        <w:ind w:left="5760" w:hanging="360"/>
      </w:pPr>
    </w:lvl>
    <w:lvl w:ilvl="8" w:tplc="19FAD5A0" w:tentative="1">
      <w:start w:val="1"/>
      <w:numFmt w:val="decimal"/>
      <w:lvlText w:val="%9."/>
      <w:lvlJc w:val="left"/>
      <w:pPr>
        <w:tabs>
          <w:tab w:val="num" w:pos="6480"/>
        </w:tabs>
        <w:ind w:left="6480" w:hanging="360"/>
      </w:pPr>
    </w:lvl>
  </w:abstractNum>
  <w:abstractNum w:abstractNumId="39" w15:restartNumberingAfterBreak="0">
    <w:nsid w:val="5ABF20A7"/>
    <w:multiLevelType w:val="hybridMultilevel"/>
    <w:tmpl w:val="FF24CF30"/>
    <w:lvl w:ilvl="0" w:tplc="496E60CC">
      <w:start w:val="1"/>
      <w:numFmt w:val="upp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5B300131"/>
    <w:multiLevelType w:val="hybridMultilevel"/>
    <w:tmpl w:val="DC9A7DDA"/>
    <w:lvl w:ilvl="0" w:tplc="AF5E1CA8">
      <w:start w:val="1"/>
      <w:numFmt w:val="bullet"/>
      <w:lvlText w:val=""/>
      <w:lvlJc w:val="left"/>
      <w:pPr>
        <w:tabs>
          <w:tab w:val="num" w:pos="513"/>
        </w:tabs>
        <w:ind w:left="513"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15:restartNumberingAfterBreak="0">
    <w:nsid w:val="62A340B1"/>
    <w:multiLevelType w:val="multilevel"/>
    <w:tmpl w:val="F40AE7B0"/>
    <w:lvl w:ilvl="0">
      <w:start w:val="1"/>
      <w:numFmt w:val="decimal"/>
      <w:lvlText w:val="%1."/>
      <w:lvlJc w:val="left"/>
      <w:pPr>
        <w:ind w:left="735" w:hanging="735"/>
      </w:pPr>
      <w:rPr>
        <w:rFonts w:hint="default"/>
      </w:rPr>
    </w:lvl>
    <w:lvl w:ilvl="1">
      <w:start w:val="1"/>
      <w:numFmt w:val="decimal"/>
      <w:lvlText w:val="%1.%2."/>
      <w:lvlJc w:val="left"/>
      <w:pPr>
        <w:ind w:left="800" w:hanging="735"/>
      </w:pPr>
      <w:rPr>
        <w:rFonts w:hint="default"/>
      </w:rPr>
    </w:lvl>
    <w:lvl w:ilvl="2">
      <w:start w:val="1"/>
      <w:numFmt w:val="decimal"/>
      <w:lvlText w:val="%1.%2.%3."/>
      <w:lvlJc w:val="left"/>
      <w:pPr>
        <w:ind w:left="865" w:hanging="735"/>
      </w:pPr>
      <w:rPr>
        <w:rFonts w:hint="default"/>
      </w:rPr>
    </w:lvl>
    <w:lvl w:ilvl="3">
      <w:start w:val="1"/>
      <w:numFmt w:val="decimal"/>
      <w:lvlText w:val="%1.%2.%3.%4."/>
      <w:lvlJc w:val="left"/>
      <w:pPr>
        <w:ind w:left="930" w:hanging="735"/>
      </w:pPr>
      <w:rPr>
        <w:rFonts w:hint="default"/>
      </w:rPr>
    </w:lvl>
    <w:lvl w:ilvl="4">
      <w:start w:val="1"/>
      <w:numFmt w:val="decimal"/>
      <w:lvlText w:val="%1.%2.%3.%4.%5."/>
      <w:lvlJc w:val="left"/>
      <w:pPr>
        <w:ind w:left="1340" w:hanging="1080"/>
      </w:pPr>
      <w:rPr>
        <w:rFonts w:hint="default"/>
      </w:rPr>
    </w:lvl>
    <w:lvl w:ilvl="5">
      <w:start w:val="1"/>
      <w:numFmt w:val="decimal"/>
      <w:lvlText w:val="%1.%2.%3.%4.%5.%6."/>
      <w:lvlJc w:val="left"/>
      <w:pPr>
        <w:ind w:left="1405" w:hanging="1080"/>
      </w:pPr>
      <w:rPr>
        <w:rFonts w:hint="default"/>
      </w:rPr>
    </w:lvl>
    <w:lvl w:ilvl="6">
      <w:start w:val="1"/>
      <w:numFmt w:val="decimal"/>
      <w:lvlText w:val="%1.%2.%3.%4.%5.%6.%7."/>
      <w:lvlJc w:val="left"/>
      <w:pPr>
        <w:ind w:left="1830" w:hanging="1440"/>
      </w:pPr>
      <w:rPr>
        <w:rFonts w:hint="default"/>
      </w:rPr>
    </w:lvl>
    <w:lvl w:ilvl="7">
      <w:start w:val="1"/>
      <w:numFmt w:val="decimal"/>
      <w:lvlText w:val="%1.%2.%3.%4.%5.%6.%7.%8."/>
      <w:lvlJc w:val="left"/>
      <w:pPr>
        <w:ind w:left="1895" w:hanging="1440"/>
      </w:pPr>
      <w:rPr>
        <w:rFonts w:hint="default"/>
      </w:rPr>
    </w:lvl>
    <w:lvl w:ilvl="8">
      <w:start w:val="1"/>
      <w:numFmt w:val="decimal"/>
      <w:lvlText w:val="%1.%2.%3.%4.%5.%6.%7.%8.%9."/>
      <w:lvlJc w:val="left"/>
      <w:pPr>
        <w:ind w:left="2320" w:hanging="1800"/>
      </w:pPr>
      <w:rPr>
        <w:rFonts w:hint="default"/>
      </w:rPr>
    </w:lvl>
  </w:abstractNum>
  <w:abstractNum w:abstractNumId="44" w15:restartNumberingAfterBreak="0">
    <w:nsid w:val="65412E4C"/>
    <w:multiLevelType w:val="hybridMultilevel"/>
    <w:tmpl w:val="C8DC3E1A"/>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E921D86"/>
    <w:multiLevelType w:val="hybridMultilevel"/>
    <w:tmpl w:val="36AA7148"/>
    <w:lvl w:ilvl="0" w:tplc="E21834C0">
      <w:start w:val="1"/>
      <w:numFmt w:val="upperRoman"/>
      <w:lvlText w:val="%1."/>
      <w:lvlJc w:val="left"/>
      <w:pPr>
        <w:ind w:left="1422" w:hanging="855"/>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47" w15:restartNumberingAfterBreak="0">
    <w:nsid w:val="70BD5908"/>
    <w:multiLevelType w:val="hybridMultilevel"/>
    <w:tmpl w:val="9C6C6CB4"/>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CA81E59"/>
    <w:multiLevelType w:val="hybridMultilevel"/>
    <w:tmpl w:val="DBBC4FA6"/>
    <w:lvl w:ilvl="0" w:tplc="E92035F0">
      <w:start w:val="5"/>
      <w:numFmt w:val="decimal"/>
      <w:lvlText w:val="%1."/>
      <w:lvlJc w:val="left"/>
      <w:pPr>
        <w:tabs>
          <w:tab w:val="num" w:pos="720"/>
        </w:tabs>
        <w:ind w:left="720" w:hanging="360"/>
      </w:pPr>
    </w:lvl>
    <w:lvl w:ilvl="1" w:tplc="89283FBE" w:tentative="1">
      <w:start w:val="1"/>
      <w:numFmt w:val="decimal"/>
      <w:lvlText w:val="%2."/>
      <w:lvlJc w:val="left"/>
      <w:pPr>
        <w:tabs>
          <w:tab w:val="num" w:pos="1440"/>
        </w:tabs>
        <w:ind w:left="1440" w:hanging="360"/>
      </w:pPr>
    </w:lvl>
    <w:lvl w:ilvl="2" w:tplc="AC085DAE" w:tentative="1">
      <w:start w:val="1"/>
      <w:numFmt w:val="decimal"/>
      <w:lvlText w:val="%3."/>
      <w:lvlJc w:val="left"/>
      <w:pPr>
        <w:tabs>
          <w:tab w:val="num" w:pos="2160"/>
        </w:tabs>
        <w:ind w:left="2160" w:hanging="360"/>
      </w:pPr>
    </w:lvl>
    <w:lvl w:ilvl="3" w:tplc="7208283C" w:tentative="1">
      <w:start w:val="1"/>
      <w:numFmt w:val="decimal"/>
      <w:lvlText w:val="%4."/>
      <w:lvlJc w:val="left"/>
      <w:pPr>
        <w:tabs>
          <w:tab w:val="num" w:pos="2880"/>
        </w:tabs>
        <w:ind w:left="2880" w:hanging="360"/>
      </w:pPr>
    </w:lvl>
    <w:lvl w:ilvl="4" w:tplc="D2FCAA1A" w:tentative="1">
      <w:start w:val="1"/>
      <w:numFmt w:val="decimal"/>
      <w:lvlText w:val="%5."/>
      <w:lvlJc w:val="left"/>
      <w:pPr>
        <w:tabs>
          <w:tab w:val="num" w:pos="3600"/>
        </w:tabs>
        <w:ind w:left="3600" w:hanging="360"/>
      </w:pPr>
    </w:lvl>
    <w:lvl w:ilvl="5" w:tplc="3CD2ABA4" w:tentative="1">
      <w:start w:val="1"/>
      <w:numFmt w:val="decimal"/>
      <w:lvlText w:val="%6."/>
      <w:lvlJc w:val="left"/>
      <w:pPr>
        <w:tabs>
          <w:tab w:val="num" w:pos="4320"/>
        </w:tabs>
        <w:ind w:left="4320" w:hanging="360"/>
      </w:pPr>
    </w:lvl>
    <w:lvl w:ilvl="6" w:tplc="34C85412" w:tentative="1">
      <w:start w:val="1"/>
      <w:numFmt w:val="decimal"/>
      <w:lvlText w:val="%7."/>
      <w:lvlJc w:val="left"/>
      <w:pPr>
        <w:tabs>
          <w:tab w:val="num" w:pos="5040"/>
        </w:tabs>
        <w:ind w:left="5040" w:hanging="360"/>
      </w:pPr>
    </w:lvl>
    <w:lvl w:ilvl="7" w:tplc="B74C6078" w:tentative="1">
      <w:start w:val="1"/>
      <w:numFmt w:val="decimal"/>
      <w:lvlText w:val="%8."/>
      <w:lvlJc w:val="left"/>
      <w:pPr>
        <w:tabs>
          <w:tab w:val="num" w:pos="5760"/>
        </w:tabs>
        <w:ind w:left="5760" w:hanging="360"/>
      </w:pPr>
    </w:lvl>
    <w:lvl w:ilvl="8" w:tplc="4EDEEE4A"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42"/>
  </w:num>
  <w:num w:numId="12">
    <w:abstractNumId w:val="20"/>
  </w:num>
  <w:num w:numId="13">
    <w:abstractNumId w:val="15"/>
  </w:num>
  <w:num w:numId="14">
    <w:abstractNumId w:val="45"/>
  </w:num>
  <w:num w:numId="15">
    <w:abstractNumId w:val="48"/>
  </w:num>
  <w:num w:numId="16">
    <w:abstractNumId w:val="13"/>
  </w:num>
  <w:num w:numId="17">
    <w:abstractNumId w:val="25"/>
  </w:num>
  <w:num w:numId="18">
    <w:abstractNumId w:val="10"/>
  </w:num>
  <w:num w:numId="19">
    <w:abstractNumId w:val="11"/>
  </w:num>
  <w:num w:numId="20">
    <w:abstractNumId w:val="12"/>
  </w:num>
  <w:num w:numId="21">
    <w:abstractNumId w:val="38"/>
  </w:num>
  <w:num w:numId="22">
    <w:abstractNumId w:val="49"/>
  </w:num>
  <w:num w:numId="23">
    <w:abstractNumId w:val="16"/>
  </w:num>
  <w:num w:numId="24">
    <w:abstractNumId w:val="31"/>
  </w:num>
  <w:num w:numId="25">
    <w:abstractNumId w:val="21"/>
  </w:num>
  <w:num w:numId="26">
    <w:abstractNumId w:val="17"/>
  </w:num>
  <w:num w:numId="27">
    <w:abstractNumId w:val="22"/>
  </w:num>
  <w:num w:numId="28">
    <w:abstractNumId w:val="19"/>
  </w:num>
  <w:num w:numId="29">
    <w:abstractNumId w:val="32"/>
  </w:num>
  <w:num w:numId="30">
    <w:abstractNumId w:val="14"/>
  </w:num>
  <w:num w:numId="31">
    <w:abstractNumId w:val="41"/>
  </w:num>
  <w:num w:numId="32">
    <w:abstractNumId w:val="36"/>
  </w:num>
  <w:num w:numId="33">
    <w:abstractNumId w:val="39"/>
  </w:num>
  <w:num w:numId="34">
    <w:abstractNumId w:val="37"/>
  </w:num>
  <w:num w:numId="35">
    <w:abstractNumId w:val="28"/>
  </w:num>
  <w:num w:numId="36">
    <w:abstractNumId w:val="35"/>
  </w:num>
  <w:num w:numId="37">
    <w:abstractNumId w:val="40"/>
  </w:num>
  <w:num w:numId="38">
    <w:abstractNumId w:val="27"/>
  </w:num>
  <w:num w:numId="39">
    <w:abstractNumId w:val="23"/>
  </w:num>
  <w:num w:numId="40">
    <w:abstractNumId w:val="26"/>
  </w:num>
  <w:num w:numId="41">
    <w:abstractNumId w:val="44"/>
  </w:num>
  <w:num w:numId="42">
    <w:abstractNumId w:val="47"/>
  </w:num>
  <w:num w:numId="43">
    <w:abstractNumId w:val="29"/>
  </w:num>
  <w:num w:numId="44">
    <w:abstractNumId w:val="34"/>
  </w:num>
  <w:num w:numId="45">
    <w:abstractNumId w:val="33"/>
  </w:num>
  <w:num w:numId="46">
    <w:abstractNumId w:val="24"/>
  </w:num>
  <w:num w:numId="47">
    <w:abstractNumId w:val="30"/>
  </w:num>
  <w:num w:numId="48">
    <w:abstractNumId w:val="46"/>
  </w:num>
  <w:num w:numId="49">
    <w:abstractNumId w:val="43"/>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fr-CH" w:vendorID="64" w:dllVersion="6" w:nlCheck="1" w:checkStyle="0"/>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E8"/>
    <w:rsid w:val="00046B1F"/>
    <w:rsid w:val="00050F6B"/>
    <w:rsid w:val="00052635"/>
    <w:rsid w:val="00057E97"/>
    <w:rsid w:val="000646F4"/>
    <w:rsid w:val="00072C8C"/>
    <w:rsid w:val="000733B5"/>
    <w:rsid w:val="00081815"/>
    <w:rsid w:val="000931C0"/>
    <w:rsid w:val="000A5520"/>
    <w:rsid w:val="000B0595"/>
    <w:rsid w:val="000B1193"/>
    <w:rsid w:val="000B175B"/>
    <w:rsid w:val="000B2F02"/>
    <w:rsid w:val="000B3A0F"/>
    <w:rsid w:val="000B4EF7"/>
    <w:rsid w:val="000B7B39"/>
    <w:rsid w:val="000C2C03"/>
    <w:rsid w:val="000C2D2E"/>
    <w:rsid w:val="000D7CCF"/>
    <w:rsid w:val="000E0415"/>
    <w:rsid w:val="000F0F06"/>
    <w:rsid w:val="001103AA"/>
    <w:rsid w:val="0011666B"/>
    <w:rsid w:val="001223D7"/>
    <w:rsid w:val="001626CA"/>
    <w:rsid w:val="00165F3A"/>
    <w:rsid w:val="00175E74"/>
    <w:rsid w:val="00180E2B"/>
    <w:rsid w:val="00182290"/>
    <w:rsid w:val="001877D8"/>
    <w:rsid w:val="001A12D2"/>
    <w:rsid w:val="001A3955"/>
    <w:rsid w:val="001A5773"/>
    <w:rsid w:val="001B4B04"/>
    <w:rsid w:val="001C6663"/>
    <w:rsid w:val="001C7895"/>
    <w:rsid w:val="001D0C8C"/>
    <w:rsid w:val="001D1419"/>
    <w:rsid w:val="001D26DF"/>
    <w:rsid w:val="001D3A03"/>
    <w:rsid w:val="001E7B67"/>
    <w:rsid w:val="00202DA8"/>
    <w:rsid w:val="0020785E"/>
    <w:rsid w:val="00210029"/>
    <w:rsid w:val="00211E0B"/>
    <w:rsid w:val="0021313A"/>
    <w:rsid w:val="00240880"/>
    <w:rsid w:val="0024240B"/>
    <w:rsid w:val="002452B0"/>
    <w:rsid w:val="0024772E"/>
    <w:rsid w:val="00267F5F"/>
    <w:rsid w:val="002821F2"/>
    <w:rsid w:val="00286B4D"/>
    <w:rsid w:val="00286EC5"/>
    <w:rsid w:val="002A07E0"/>
    <w:rsid w:val="002C4B11"/>
    <w:rsid w:val="002D4643"/>
    <w:rsid w:val="002E66D6"/>
    <w:rsid w:val="002E70D4"/>
    <w:rsid w:val="002F175C"/>
    <w:rsid w:val="002F18BD"/>
    <w:rsid w:val="002F41E8"/>
    <w:rsid w:val="002F7DE0"/>
    <w:rsid w:val="00301CFA"/>
    <w:rsid w:val="00302E18"/>
    <w:rsid w:val="00316E25"/>
    <w:rsid w:val="003229D8"/>
    <w:rsid w:val="00340B2A"/>
    <w:rsid w:val="00352709"/>
    <w:rsid w:val="003619B5"/>
    <w:rsid w:val="00361AC3"/>
    <w:rsid w:val="00365763"/>
    <w:rsid w:val="00371178"/>
    <w:rsid w:val="00392556"/>
    <w:rsid w:val="00392E47"/>
    <w:rsid w:val="003A6810"/>
    <w:rsid w:val="003B0FDC"/>
    <w:rsid w:val="003C0247"/>
    <w:rsid w:val="003C2CC4"/>
    <w:rsid w:val="003C534D"/>
    <w:rsid w:val="003D4B23"/>
    <w:rsid w:val="003E130E"/>
    <w:rsid w:val="00410C89"/>
    <w:rsid w:val="00422E03"/>
    <w:rsid w:val="00426B9B"/>
    <w:rsid w:val="004325CB"/>
    <w:rsid w:val="00442A83"/>
    <w:rsid w:val="0045495B"/>
    <w:rsid w:val="004561E5"/>
    <w:rsid w:val="00456509"/>
    <w:rsid w:val="0048397A"/>
    <w:rsid w:val="00483DDA"/>
    <w:rsid w:val="004843F6"/>
    <w:rsid w:val="00485CBB"/>
    <w:rsid w:val="004866B7"/>
    <w:rsid w:val="004C2461"/>
    <w:rsid w:val="004C7462"/>
    <w:rsid w:val="004D37B1"/>
    <w:rsid w:val="004D46C2"/>
    <w:rsid w:val="004D7149"/>
    <w:rsid w:val="004E6FA5"/>
    <w:rsid w:val="004E77B2"/>
    <w:rsid w:val="004F0499"/>
    <w:rsid w:val="005029DB"/>
    <w:rsid w:val="00504B2D"/>
    <w:rsid w:val="0052136D"/>
    <w:rsid w:val="0052775E"/>
    <w:rsid w:val="005277A6"/>
    <w:rsid w:val="005420F2"/>
    <w:rsid w:val="005472A9"/>
    <w:rsid w:val="0056209A"/>
    <w:rsid w:val="005628B6"/>
    <w:rsid w:val="005941EC"/>
    <w:rsid w:val="00595AD3"/>
    <w:rsid w:val="0059724D"/>
    <w:rsid w:val="005A6012"/>
    <w:rsid w:val="005B0A2D"/>
    <w:rsid w:val="005B320C"/>
    <w:rsid w:val="005B3DB3"/>
    <w:rsid w:val="005B4E13"/>
    <w:rsid w:val="005C342F"/>
    <w:rsid w:val="005C7D1E"/>
    <w:rsid w:val="005D4AB1"/>
    <w:rsid w:val="005F7B75"/>
    <w:rsid w:val="006001EE"/>
    <w:rsid w:val="00605042"/>
    <w:rsid w:val="00611FC4"/>
    <w:rsid w:val="006176FB"/>
    <w:rsid w:val="00640B26"/>
    <w:rsid w:val="00652D0A"/>
    <w:rsid w:val="006555FD"/>
    <w:rsid w:val="00660565"/>
    <w:rsid w:val="00662BB6"/>
    <w:rsid w:val="00671B51"/>
    <w:rsid w:val="0067362F"/>
    <w:rsid w:val="00675C2A"/>
    <w:rsid w:val="00676606"/>
    <w:rsid w:val="00683BDB"/>
    <w:rsid w:val="00684C21"/>
    <w:rsid w:val="006A2530"/>
    <w:rsid w:val="006C3589"/>
    <w:rsid w:val="006D37AF"/>
    <w:rsid w:val="006D51D0"/>
    <w:rsid w:val="006D5FB9"/>
    <w:rsid w:val="006D658E"/>
    <w:rsid w:val="006E0054"/>
    <w:rsid w:val="006E0D8C"/>
    <w:rsid w:val="006E564B"/>
    <w:rsid w:val="006E7191"/>
    <w:rsid w:val="006F541E"/>
    <w:rsid w:val="006F7BBC"/>
    <w:rsid w:val="00703577"/>
    <w:rsid w:val="00705894"/>
    <w:rsid w:val="0072632A"/>
    <w:rsid w:val="007327D5"/>
    <w:rsid w:val="007415A2"/>
    <w:rsid w:val="00746C41"/>
    <w:rsid w:val="00751E01"/>
    <w:rsid w:val="00754A9E"/>
    <w:rsid w:val="007574DE"/>
    <w:rsid w:val="007629C8"/>
    <w:rsid w:val="0077047D"/>
    <w:rsid w:val="00790B5A"/>
    <w:rsid w:val="00795C6F"/>
    <w:rsid w:val="007B6BA5"/>
    <w:rsid w:val="007C3390"/>
    <w:rsid w:val="007C4F4B"/>
    <w:rsid w:val="007D044F"/>
    <w:rsid w:val="007D7EF4"/>
    <w:rsid w:val="007E01E9"/>
    <w:rsid w:val="007E63F3"/>
    <w:rsid w:val="007F6611"/>
    <w:rsid w:val="007F6FD5"/>
    <w:rsid w:val="00811920"/>
    <w:rsid w:val="00815AD0"/>
    <w:rsid w:val="00815EDB"/>
    <w:rsid w:val="00816A29"/>
    <w:rsid w:val="008242D7"/>
    <w:rsid w:val="008257B1"/>
    <w:rsid w:val="008277C7"/>
    <w:rsid w:val="008310B6"/>
    <w:rsid w:val="00832334"/>
    <w:rsid w:val="00843767"/>
    <w:rsid w:val="008445D6"/>
    <w:rsid w:val="00846103"/>
    <w:rsid w:val="008679D9"/>
    <w:rsid w:val="008878DE"/>
    <w:rsid w:val="008979B1"/>
    <w:rsid w:val="008A1ED5"/>
    <w:rsid w:val="008A6B25"/>
    <w:rsid w:val="008A6C4F"/>
    <w:rsid w:val="008B2335"/>
    <w:rsid w:val="008B2E36"/>
    <w:rsid w:val="008E0678"/>
    <w:rsid w:val="008F31D2"/>
    <w:rsid w:val="008F64B1"/>
    <w:rsid w:val="00915EF6"/>
    <w:rsid w:val="009223CA"/>
    <w:rsid w:val="00924982"/>
    <w:rsid w:val="00940F93"/>
    <w:rsid w:val="00941E1E"/>
    <w:rsid w:val="009448C3"/>
    <w:rsid w:val="00945582"/>
    <w:rsid w:val="00947074"/>
    <w:rsid w:val="00955E56"/>
    <w:rsid w:val="00971707"/>
    <w:rsid w:val="009760F3"/>
    <w:rsid w:val="00976CFB"/>
    <w:rsid w:val="009A0830"/>
    <w:rsid w:val="009A0E8D"/>
    <w:rsid w:val="009A2DBF"/>
    <w:rsid w:val="009B26E7"/>
    <w:rsid w:val="009B621E"/>
    <w:rsid w:val="009B64BB"/>
    <w:rsid w:val="009D11CB"/>
    <w:rsid w:val="009D30FF"/>
    <w:rsid w:val="00A00697"/>
    <w:rsid w:val="00A00A3F"/>
    <w:rsid w:val="00A01280"/>
    <w:rsid w:val="00A01489"/>
    <w:rsid w:val="00A127A5"/>
    <w:rsid w:val="00A1786B"/>
    <w:rsid w:val="00A24AF1"/>
    <w:rsid w:val="00A3026E"/>
    <w:rsid w:val="00A338F1"/>
    <w:rsid w:val="00A35BE0"/>
    <w:rsid w:val="00A36D48"/>
    <w:rsid w:val="00A4050A"/>
    <w:rsid w:val="00A422A6"/>
    <w:rsid w:val="00A45173"/>
    <w:rsid w:val="00A6129C"/>
    <w:rsid w:val="00A627C8"/>
    <w:rsid w:val="00A72F22"/>
    <w:rsid w:val="00A7360F"/>
    <w:rsid w:val="00A748A6"/>
    <w:rsid w:val="00A748FF"/>
    <w:rsid w:val="00A769F4"/>
    <w:rsid w:val="00A776B4"/>
    <w:rsid w:val="00A82854"/>
    <w:rsid w:val="00A93AA8"/>
    <w:rsid w:val="00A94361"/>
    <w:rsid w:val="00AA293C"/>
    <w:rsid w:val="00AB5114"/>
    <w:rsid w:val="00AF216A"/>
    <w:rsid w:val="00B01D4E"/>
    <w:rsid w:val="00B130D1"/>
    <w:rsid w:val="00B25696"/>
    <w:rsid w:val="00B30179"/>
    <w:rsid w:val="00B405E6"/>
    <w:rsid w:val="00B421C1"/>
    <w:rsid w:val="00B53C21"/>
    <w:rsid w:val="00B55C71"/>
    <w:rsid w:val="00B56E4A"/>
    <w:rsid w:val="00B56E9C"/>
    <w:rsid w:val="00B57340"/>
    <w:rsid w:val="00B64B1F"/>
    <w:rsid w:val="00B6553F"/>
    <w:rsid w:val="00B67ABC"/>
    <w:rsid w:val="00B77D05"/>
    <w:rsid w:val="00B81206"/>
    <w:rsid w:val="00B81E12"/>
    <w:rsid w:val="00B831D3"/>
    <w:rsid w:val="00B83BBC"/>
    <w:rsid w:val="00B84AD6"/>
    <w:rsid w:val="00B87ED1"/>
    <w:rsid w:val="00B91FD8"/>
    <w:rsid w:val="00B97A96"/>
    <w:rsid w:val="00BB5093"/>
    <w:rsid w:val="00BC3FA0"/>
    <w:rsid w:val="00BC74E9"/>
    <w:rsid w:val="00BD7D69"/>
    <w:rsid w:val="00BE191C"/>
    <w:rsid w:val="00BF4348"/>
    <w:rsid w:val="00BF68A8"/>
    <w:rsid w:val="00C11A03"/>
    <w:rsid w:val="00C22C0C"/>
    <w:rsid w:val="00C4527F"/>
    <w:rsid w:val="00C463DD"/>
    <w:rsid w:val="00C4724C"/>
    <w:rsid w:val="00C629A0"/>
    <w:rsid w:val="00C64629"/>
    <w:rsid w:val="00C745C3"/>
    <w:rsid w:val="00C875C0"/>
    <w:rsid w:val="00C96DF2"/>
    <w:rsid w:val="00CB3E03"/>
    <w:rsid w:val="00CB52D9"/>
    <w:rsid w:val="00CD4AA6"/>
    <w:rsid w:val="00CE4A8F"/>
    <w:rsid w:val="00CF2993"/>
    <w:rsid w:val="00D01E78"/>
    <w:rsid w:val="00D06FAF"/>
    <w:rsid w:val="00D2031B"/>
    <w:rsid w:val="00D248B6"/>
    <w:rsid w:val="00D25FE2"/>
    <w:rsid w:val="00D26E07"/>
    <w:rsid w:val="00D32A2B"/>
    <w:rsid w:val="00D43252"/>
    <w:rsid w:val="00D47EEA"/>
    <w:rsid w:val="00D61D16"/>
    <w:rsid w:val="00D773DF"/>
    <w:rsid w:val="00D95303"/>
    <w:rsid w:val="00D978C6"/>
    <w:rsid w:val="00DA3C1C"/>
    <w:rsid w:val="00DC6D39"/>
    <w:rsid w:val="00DD73BD"/>
    <w:rsid w:val="00DF3ED7"/>
    <w:rsid w:val="00E046DF"/>
    <w:rsid w:val="00E12670"/>
    <w:rsid w:val="00E20805"/>
    <w:rsid w:val="00E22B0C"/>
    <w:rsid w:val="00E27346"/>
    <w:rsid w:val="00E30B6B"/>
    <w:rsid w:val="00E40A45"/>
    <w:rsid w:val="00E47630"/>
    <w:rsid w:val="00E560CA"/>
    <w:rsid w:val="00E6645A"/>
    <w:rsid w:val="00E71148"/>
    <w:rsid w:val="00E71BC8"/>
    <w:rsid w:val="00E7260F"/>
    <w:rsid w:val="00E73F5D"/>
    <w:rsid w:val="00E77E4E"/>
    <w:rsid w:val="00E90C58"/>
    <w:rsid w:val="00E96630"/>
    <w:rsid w:val="00EA2A77"/>
    <w:rsid w:val="00EC037C"/>
    <w:rsid w:val="00ED7A2A"/>
    <w:rsid w:val="00EF0992"/>
    <w:rsid w:val="00EF1D7F"/>
    <w:rsid w:val="00F00E3F"/>
    <w:rsid w:val="00F10E02"/>
    <w:rsid w:val="00F31E5F"/>
    <w:rsid w:val="00F33342"/>
    <w:rsid w:val="00F61002"/>
    <w:rsid w:val="00F6100A"/>
    <w:rsid w:val="00F6168B"/>
    <w:rsid w:val="00F7640C"/>
    <w:rsid w:val="00F93781"/>
    <w:rsid w:val="00FB08EB"/>
    <w:rsid w:val="00FB254C"/>
    <w:rsid w:val="00FB613B"/>
    <w:rsid w:val="00FC1CB2"/>
    <w:rsid w:val="00FC68B7"/>
    <w:rsid w:val="00FC70AF"/>
    <w:rsid w:val="00FD3F98"/>
    <w:rsid w:val="00FE106A"/>
    <w:rsid w:val="00FE7450"/>
    <w:rsid w:val="00FF122F"/>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E0E21E58-AB39-40BD-AA60-53BA9178A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style>
  <w:style w:type="paragraph" w:styleId="BodyTextIndent">
    <w:name w:val="Body Text Indent"/>
    <w:basedOn w:val="Normal"/>
    <w:link w:val="BodyTextIndentChar"/>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uiPriority w:val="99"/>
    <w:rPr>
      <w:sz w:val="6"/>
    </w:rPr>
  </w:style>
  <w:style w:type="paragraph" w:styleId="CommentText">
    <w:name w:val="annotation text"/>
    <w:basedOn w:val="Normal"/>
    <w:link w:val="CommentTextChar"/>
    <w:uiPriority w:val="99"/>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customStyle="1" w:styleId="para">
    <w:name w:val="para"/>
    <w:basedOn w:val="SingleTxtG"/>
    <w:link w:val="paraChar"/>
    <w:rsid w:val="00B130D1"/>
    <w:pPr>
      <w:ind w:left="2268" w:hanging="1134"/>
    </w:pPr>
  </w:style>
  <w:style w:type="paragraph" w:styleId="BalloonText">
    <w:name w:val="Balloon Text"/>
    <w:basedOn w:val="Normal"/>
    <w:link w:val="BalloonTextChar"/>
    <w:rsid w:val="00FF122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F122F"/>
    <w:rPr>
      <w:rFonts w:ascii="Tahoma" w:hAnsi="Tahoma" w:cs="Tahoma"/>
      <w:sz w:val="16"/>
      <w:szCs w:val="16"/>
      <w:lang w:eastAsia="en-US"/>
    </w:rPr>
  </w:style>
  <w:style w:type="character" w:customStyle="1" w:styleId="FootnoteTextChar">
    <w:name w:val="Footnote Text Char"/>
    <w:aliases w:val="5_G Char,PP Char"/>
    <w:basedOn w:val="DefaultParagraphFont"/>
    <w:link w:val="FootnoteText"/>
    <w:rsid w:val="005472A9"/>
    <w:rPr>
      <w:sz w:val="18"/>
      <w:lang w:eastAsia="en-US"/>
    </w:rPr>
  </w:style>
  <w:style w:type="character" w:customStyle="1" w:styleId="HChGChar">
    <w:name w:val="_ H _Ch_G Char"/>
    <w:link w:val="HChG"/>
    <w:rsid w:val="002452B0"/>
    <w:rPr>
      <w:b/>
      <w:sz w:val="28"/>
      <w:lang w:eastAsia="en-US"/>
    </w:rPr>
  </w:style>
  <w:style w:type="paragraph" w:customStyle="1" w:styleId="a">
    <w:name w:val="a)"/>
    <w:basedOn w:val="para"/>
    <w:rsid w:val="002F18BD"/>
    <w:pPr>
      <w:suppressAutoHyphens w:val="0"/>
      <w:ind w:left="2835" w:hanging="567"/>
    </w:pPr>
    <w:rPr>
      <w:snapToGrid w:val="0"/>
      <w:lang w:val="fr-FR"/>
    </w:rPr>
  </w:style>
  <w:style w:type="character" w:customStyle="1" w:styleId="paraChar">
    <w:name w:val="para Char"/>
    <w:link w:val="para"/>
    <w:rsid w:val="002F18BD"/>
    <w:rPr>
      <w:lang w:eastAsia="en-US"/>
    </w:rPr>
  </w:style>
  <w:style w:type="character" w:customStyle="1" w:styleId="CommentTextChar">
    <w:name w:val="Comment Text Char"/>
    <w:basedOn w:val="DefaultParagraphFont"/>
    <w:link w:val="CommentText"/>
    <w:uiPriority w:val="99"/>
    <w:rsid w:val="008445D6"/>
    <w:rPr>
      <w:lang w:eastAsia="en-US"/>
    </w:rPr>
  </w:style>
  <w:style w:type="character" w:customStyle="1" w:styleId="FooterChar">
    <w:name w:val="Footer Char"/>
    <w:aliases w:val="3_G Char"/>
    <w:link w:val="Footer"/>
    <w:rsid w:val="005277A6"/>
    <w:rPr>
      <w:sz w:val="16"/>
      <w:lang w:eastAsia="en-US"/>
    </w:rPr>
  </w:style>
  <w:style w:type="character" w:customStyle="1" w:styleId="HeaderChar">
    <w:name w:val="Header Char"/>
    <w:aliases w:val="6_G Char"/>
    <w:link w:val="Header"/>
    <w:uiPriority w:val="99"/>
    <w:rsid w:val="0021313A"/>
    <w:rPr>
      <w:b/>
      <w:sz w:val="18"/>
      <w:lang w:eastAsia="en-US"/>
    </w:rPr>
  </w:style>
  <w:style w:type="character" w:customStyle="1" w:styleId="Heading1Char">
    <w:name w:val="Heading 1 Char"/>
    <w:aliases w:val="Table_G Char"/>
    <w:basedOn w:val="DefaultParagraphFont"/>
    <w:link w:val="Heading1"/>
    <w:rsid w:val="0021313A"/>
    <w:rPr>
      <w:lang w:eastAsia="en-US"/>
    </w:rPr>
  </w:style>
  <w:style w:type="character" w:customStyle="1" w:styleId="Heading2Char">
    <w:name w:val="Heading 2 Char"/>
    <w:basedOn w:val="DefaultParagraphFont"/>
    <w:link w:val="Heading2"/>
    <w:rsid w:val="0021313A"/>
    <w:rPr>
      <w:lang w:eastAsia="en-US"/>
    </w:rPr>
  </w:style>
  <w:style w:type="character" w:customStyle="1" w:styleId="Heading3Char">
    <w:name w:val="Heading 3 Char"/>
    <w:basedOn w:val="DefaultParagraphFont"/>
    <w:link w:val="Heading3"/>
    <w:rsid w:val="0021313A"/>
    <w:rPr>
      <w:lang w:eastAsia="en-US"/>
    </w:rPr>
  </w:style>
  <w:style w:type="character" w:customStyle="1" w:styleId="Heading4Char">
    <w:name w:val="Heading 4 Char"/>
    <w:basedOn w:val="DefaultParagraphFont"/>
    <w:link w:val="Heading4"/>
    <w:rsid w:val="0021313A"/>
    <w:rPr>
      <w:lang w:eastAsia="en-US"/>
    </w:rPr>
  </w:style>
  <w:style w:type="character" w:customStyle="1" w:styleId="Heading5Char">
    <w:name w:val="Heading 5 Char"/>
    <w:basedOn w:val="DefaultParagraphFont"/>
    <w:link w:val="Heading5"/>
    <w:rsid w:val="0021313A"/>
    <w:rPr>
      <w:lang w:eastAsia="en-US"/>
    </w:rPr>
  </w:style>
  <w:style w:type="character" w:customStyle="1" w:styleId="Heading6Char">
    <w:name w:val="Heading 6 Char"/>
    <w:basedOn w:val="DefaultParagraphFont"/>
    <w:link w:val="Heading6"/>
    <w:rsid w:val="0021313A"/>
    <w:rPr>
      <w:lang w:eastAsia="en-US"/>
    </w:rPr>
  </w:style>
  <w:style w:type="character" w:customStyle="1" w:styleId="Heading8Char">
    <w:name w:val="Heading 8 Char"/>
    <w:basedOn w:val="DefaultParagraphFont"/>
    <w:link w:val="Heading8"/>
    <w:rsid w:val="0021313A"/>
    <w:rPr>
      <w:lang w:eastAsia="en-US"/>
    </w:rPr>
  </w:style>
  <w:style w:type="character" w:customStyle="1" w:styleId="WW8Num1z0">
    <w:name w:val="WW8Num1z0"/>
    <w:rsid w:val="0021313A"/>
    <w:rPr>
      <w:b/>
    </w:rPr>
  </w:style>
  <w:style w:type="character" w:customStyle="1" w:styleId="WW8Num2z0">
    <w:name w:val="WW8Num2z0"/>
    <w:rsid w:val="0021313A"/>
    <w:rPr>
      <w:rFonts w:ascii="Symbol" w:hAnsi="Symbol"/>
    </w:rPr>
  </w:style>
  <w:style w:type="character" w:customStyle="1" w:styleId="WW8Num3z0">
    <w:name w:val="WW8Num3z0"/>
    <w:rsid w:val="0021313A"/>
    <w:rPr>
      <w:rFonts w:ascii="Symbol" w:hAnsi="Symbol"/>
    </w:rPr>
  </w:style>
  <w:style w:type="character" w:customStyle="1" w:styleId="WW-">
    <w:name w:val="WW-Основной шрифт абзаца"/>
    <w:rsid w:val="0021313A"/>
  </w:style>
  <w:style w:type="paragraph" w:customStyle="1" w:styleId="a0">
    <w:name w:val="Заголовок"/>
    <w:basedOn w:val="Normal"/>
    <w:next w:val="BodyText"/>
    <w:rsid w:val="0021313A"/>
    <w:pPr>
      <w:keepNext/>
      <w:spacing w:before="240" w:after="120" w:line="240" w:lineRule="auto"/>
    </w:pPr>
    <w:rPr>
      <w:rFonts w:ascii="Arial" w:eastAsia="Mincho" w:hAnsi="Arial" w:cs="Nimbus Sans L"/>
      <w:sz w:val="28"/>
      <w:szCs w:val="28"/>
      <w:lang w:val="ru-RU" w:eastAsia="ar-SA"/>
    </w:rPr>
  </w:style>
  <w:style w:type="character" w:customStyle="1" w:styleId="BodyTextChar">
    <w:name w:val="Body Text Char"/>
    <w:basedOn w:val="DefaultParagraphFont"/>
    <w:link w:val="BodyText"/>
    <w:rsid w:val="0021313A"/>
    <w:rPr>
      <w:lang w:eastAsia="en-US"/>
    </w:rPr>
  </w:style>
  <w:style w:type="paragraph" w:customStyle="1" w:styleId="a1">
    <w:name w:val="Содержимое таблицы"/>
    <w:basedOn w:val="BodyText"/>
    <w:rsid w:val="0021313A"/>
    <w:pPr>
      <w:suppressLineNumbers/>
      <w:spacing w:after="120" w:line="240" w:lineRule="auto"/>
    </w:pPr>
    <w:rPr>
      <w:sz w:val="24"/>
      <w:szCs w:val="24"/>
      <w:lang w:val="ru-RU" w:eastAsia="ar-SA"/>
    </w:rPr>
  </w:style>
  <w:style w:type="paragraph" w:customStyle="1" w:styleId="a2">
    <w:name w:val="Заголовок таблицы"/>
    <w:basedOn w:val="a1"/>
    <w:rsid w:val="0021313A"/>
    <w:pPr>
      <w:jc w:val="center"/>
    </w:pPr>
    <w:rPr>
      <w:b/>
      <w:bCs/>
      <w:i/>
      <w:iCs/>
    </w:rPr>
  </w:style>
  <w:style w:type="character" w:customStyle="1" w:styleId="BodyText2Char">
    <w:name w:val="Body Text 2 Char"/>
    <w:basedOn w:val="DefaultParagraphFont"/>
    <w:link w:val="BodyText2"/>
    <w:rsid w:val="0021313A"/>
    <w:rPr>
      <w:lang w:eastAsia="en-US"/>
    </w:rPr>
  </w:style>
  <w:style w:type="character" w:customStyle="1" w:styleId="BodyTextIndentChar">
    <w:name w:val="Body Text Indent Char"/>
    <w:basedOn w:val="DefaultParagraphFont"/>
    <w:link w:val="BodyTextIndent"/>
    <w:rsid w:val="0021313A"/>
    <w:rPr>
      <w:lang w:eastAsia="en-US"/>
    </w:rPr>
  </w:style>
  <w:style w:type="character" w:customStyle="1" w:styleId="TitleChar">
    <w:name w:val="Title Char"/>
    <w:basedOn w:val="DefaultParagraphFont"/>
    <w:link w:val="Title"/>
    <w:rsid w:val="0021313A"/>
    <w:rPr>
      <w:rFonts w:ascii="Arial" w:hAnsi="Arial" w:cs="Arial"/>
      <w:b/>
      <w:bCs/>
      <w:kern w:val="28"/>
      <w:sz w:val="32"/>
      <w:szCs w:val="32"/>
      <w:lang w:eastAsia="en-US"/>
    </w:rPr>
  </w:style>
  <w:style w:type="paragraph" w:customStyle="1" w:styleId="Fuzeile1">
    <w:name w:val="Fußzeile1"/>
    <w:rsid w:val="0021313A"/>
    <w:pPr>
      <w:tabs>
        <w:tab w:val="center" w:pos="4680"/>
        <w:tab w:val="right" w:pos="9000"/>
        <w:tab w:val="left" w:pos="9360"/>
      </w:tabs>
      <w:suppressAutoHyphens/>
    </w:pPr>
    <w:rPr>
      <w:rFonts w:ascii="Book Antiqua" w:hAnsi="Book Antiqua"/>
      <w:lang w:val="en-US" w:eastAsia="en-US"/>
    </w:rPr>
  </w:style>
  <w:style w:type="character" w:customStyle="1" w:styleId="EndnoteTextChar">
    <w:name w:val="Endnote Text Char"/>
    <w:aliases w:val="2_G Char"/>
    <w:basedOn w:val="DefaultParagraphFont"/>
    <w:link w:val="EndnoteText"/>
    <w:rsid w:val="0021313A"/>
    <w:rPr>
      <w:sz w:val="18"/>
      <w:lang w:eastAsia="en-US"/>
    </w:rPr>
  </w:style>
  <w:style w:type="character" w:customStyle="1" w:styleId="CharChar4">
    <w:name w:val="Char Char4"/>
    <w:rsid w:val="0021313A"/>
    <w:rPr>
      <w:sz w:val="24"/>
      <w:lang w:val="en-GB" w:eastAsia="en-US" w:bidi="ar-SA"/>
    </w:rPr>
  </w:style>
  <w:style w:type="character" w:customStyle="1" w:styleId="BodyTextIndent2Char">
    <w:name w:val="Body Text Indent 2 Char"/>
    <w:basedOn w:val="DefaultParagraphFont"/>
    <w:link w:val="BodyTextIndent2"/>
    <w:rsid w:val="0021313A"/>
    <w:rPr>
      <w:lang w:eastAsia="en-US"/>
    </w:rPr>
  </w:style>
  <w:style w:type="paragraph" w:customStyle="1" w:styleId="Default">
    <w:name w:val="Default"/>
    <w:rsid w:val="0021313A"/>
    <w:pPr>
      <w:widowControl w:val="0"/>
      <w:autoSpaceDE w:val="0"/>
      <w:autoSpaceDN w:val="0"/>
      <w:adjustRightInd w:val="0"/>
    </w:pPr>
    <w:rPr>
      <w:rFonts w:eastAsia="MS Mincho"/>
      <w:color w:val="000000"/>
      <w:sz w:val="24"/>
      <w:szCs w:val="24"/>
      <w:lang w:val="en-US" w:eastAsia="ja-JP"/>
    </w:rPr>
  </w:style>
  <w:style w:type="character" w:customStyle="1" w:styleId="FootnoteReference1">
    <w:name w:val="Footnote Reference1"/>
    <w:rsid w:val="0021313A"/>
    <w:rPr>
      <w:color w:val="000000"/>
    </w:rPr>
  </w:style>
  <w:style w:type="paragraph" w:customStyle="1" w:styleId="Point0">
    <w:name w:val="Point 0"/>
    <w:basedOn w:val="Normal"/>
    <w:rsid w:val="0021313A"/>
    <w:pPr>
      <w:suppressAutoHyphens w:val="0"/>
      <w:spacing w:before="120" w:after="120" w:line="240" w:lineRule="auto"/>
      <w:ind w:left="851" w:hanging="851"/>
      <w:jc w:val="both"/>
    </w:pPr>
    <w:rPr>
      <w:sz w:val="24"/>
    </w:rPr>
  </w:style>
  <w:style w:type="character" w:customStyle="1" w:styleId="BodyTextIndent3Char">
    <w:name w:val="Body Text Indent 3 Char"/>
    <w:basedOn w:val="DefaultParagraphFont"/>
    <w:link w:val="BodyTextIndent3"/>
    <w:rsid w:val="0021313A"/>
    <w:rPr>
      <w:sz w:val="16"/>
      <w:szCs w:val="16"/>
      <w:lang w:eastAsia="en-US"/>
    </w:rPr>
  </w:style>
  <w:style w:type="paragraph" w:customStyle="1" w:styleId="Level1">
    <w:name w:val="Level 1"/>
    <w:basedOn w:val="Normal"/>
    <w:rsid w:val="0021313A"/>
    <w:pPr>
      <w:widowControl w:val="0"/>
      <w:suppressAutoHyphens w:val="0"/>
      <w:overflowPunct w:val="0"/>
      <w:autoSpaceDE w:val="0"/>
      <w:autoSpaceDN w:val="0"/>
      <w:adjustRightInd w:val="0"/>
      <w:spacing w:line="240" w:lineRule="auto"/>
      <w:ind w:left="720" w:hanging="720"/>
      <w:textAlignment w:val="baseline"/>
    </w:pPr>
    <w:rPr>
      <w:rFonts w:eastAsia="MS Mincho"/>
      <w:sz w:val="24"/>
      <w:lang w:val="en-US"/>
    </w:rPr>
  </w:style>
  <w:style w:type="paragraph" w:customStyle="1" w:styleId="h3num">
    <w:name w:val="h3num"/>
    <w:basedOn w:val="Normal"/>
    <w:rsid w:val="0021313A"/>
    <w:pPr>
      <w:suppressAutoHyphens w:val="0"/>
      <w:spacing w:line="240" w:lineRule="auto"/>
    </w:pPr>
    <w:rPr>
      <w:rFonts w:ascii="MS PGothic" w:eastAsia="MS PGothic" w:hAnsi="MS PGothic" w:cs="MS PGothic"/>
      <w:sz w:val="24"/>
      <w:szCs w:val="24"/>
      <w:lang w:val="en-US" w:eastAsia="ja-JP"/>
    </w:rPr>
  </w:style>
  <w:style w:type="character" w:customStyle="1" w:styleId="PlainTextChar">
    <w:name w:val="Plain Text Char"/>
    <w:basedOn w:val="DefaultParagraphFont"/>
    <w:link w:val="PlainText"/>
    <w:rsid w:val="0021313A"/>
    <w:rPr>
      <w:rFonts w:cs="Courier New"/>
      <w:lang w:eastAsia="en-US"/>
    </w:rPr>
  </w:style>
  <w:style w:type="paragraph" w:styleId="ListParagraph">
    <w:name w:val="List Paragraph"/>
    <w:basedOn w:val="Normal"/>
    <w:uiPriority w:val="34"/>
    <w:qFormat/>
    <w:rsid w:val="0021313A"/>
    <w:pPr>
      <w:spacing w:line="240" w:lineRule="auto"/>
      <w:ind w:left="720"/>
      <w:contextualSpacing/>
    </w:pPr>
    <w:rPr>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447541">
      <w:bodyDiv w:val="1"/>
      <w:marLeft w:val="0"/>
      <w:marRight w:val="0"/>
      <w:marTop w:val="0"/>
      <w:marBottom w:val="0"/>
      <w:divBdr>
        <w:top w:val="none" w:sz="0" w:space="0" w:color="auto"/>
        <w:left w:val="none" w:sz="0" w:space="0" w:color="auto"/>
        <w:bottom w:val="none" w:sz="0" w:space="0" w:color="auto"/>
        <w:right w:val="none" w:sz="0" w:space="0" w:color="auto"/>
      </w:divBdr>
      <w:divsChild>
        <w:div w:id="130556781">
          <w:marLeft w:val="0"/>
          <w:marRight w:val="0"/>
          <w:marTop w:val="0"/>
          <w:marBottom w:val="0"/>
          <w:divBdr>
            <w:top w:val="none" w:sz="0" w:space="0" w:color="auto"/>
            <w:left w:val="none" w:sz="0" w:space="0" w:color="auto"/>
            <w:bottom w:val="none" w:sz="0" w:space="0" w:color="auto"/>
            <w:right w:val="none" w:sz="0" w:space="0" w:color="auto"/>
          </w:divBdr>
        </w:div>
        <w:div w:id="623199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oleObject" Target="embeddings/oleObject2.bin"/><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wmf"/><Relationship Id="rId28"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image" Target="media/image12.jpeg"/><Relationship Id="rId27" Type="http://schemas.openxmlformats.org/officeDocument/2006/relationships/footer" Target="footer2.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15.gif"/><Relationship Id="rId1"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ramm\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B0B52-B116-4905-BDF5-06CA10950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9</Pages>
  <Words>1868</Words>
  <Characters>10654</Characters>
  <Application>Microsoft Office Word</Application>
  <DocSecurity>0</DocSecurity>
  <Lines>88</Lines>
  <Paragraphs>24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1803109</vt:lpstr>
      <vt:lpstr>1716642</vt:lpstr>
      <vt:lpstr>1716642</vt:lpstr>
    </vt:vector>
  </TitlesOfParts>
  <Company>CSD</Company>
  <LinksUpToDate>false</LinksUpToDate>
  <CharactersWithSpaces>12498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1803109</dc:title>
  <dc:subject>ECE/TRANS/WP.29/GRSP/2018/9</dc:subject>
  <dc:creator>Generic Desk Anglais</dc:creator>
  <cp:keywords/>
  <dc:description/>
  <cp:lastModifiedBy>Benedicte Boudol</cp:lastModifiedBy>
  <cp:revision>2</cp:revision>
  <cp:lastPrinted>2018-02-19T15:59:00Z</cp:lastPrinted>
  <dcterms:created xsi:type="dcterms:W3CDTF">2018-03-13T13:26:00Z</dcterms:created>
  <dcterms:modified xsi:type="dcterms:W3CDTF">2018-03-13T13:26:00Z</dcterms:modified>
</cp:coreProperties>
</file>