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57AC" w14:textId="69AA8B3A" w:rsidR="009D26E7" w:rsidRPr="00FE7950" w:rsidRDefault="009D26E7" w:rsidP="00467690">
      <w:pPr>
        <w:widowControl/>
        <w:overflowPunct/>
        <w:autoSpaceDE/>
        <w:autoSpaceDN/>
        <w:adjustRightInd/>
        <w:snapToGrid w:val="0"/>
        <w:ind w:left="5245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7E310E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07F39920" wp14:editId="2746059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690">
        <w:rPr>
          <w:rFonts w:ascii="Arial" w:eastAsia="Arial" w:hAnsi="Arial" w:cs="Arial"/>
          <w:bCs/>
          <w:szCs w:val="24"/>
          <w:lang w:val="en-GB" w:eastAsia="de-DE"/>
        </w:rPr>
        <w:t>CCNR-ZKR/ADN/WP.15/AC.2/201</w:t>
      </w:r>
      <w:r w:rsidR="00DD51EA" w:rsidRPr="00467690">
        <w:rPr>
          <w:rFonts w:ascii="Arial" w:eastAsia="Arial" w:hAnsi="Arial" w:cs="Arial"/>
          <w:bCs/>
          <w:szCs w:val="24"/>
          <w:lang w:val="en-GB" w:eastAsia="de-DE"/>
        </w:rPr>
        <w:t>9</w:t>
      </w:r>
      <w:r w:rsidRPr="00467690">
        <w:rPr>
          <w:rFonts w:ascii="Arial" w:eastAsia="Arial" w:hAnsi="Arial" w:cs="Arial"/>
          <w:bCs/>
          <w:szCs w:val="24"/>
          <w:lang w:val="en-GB" w:eastAsia="de-DE"/>
        </w:rPr>
        <w:t>/</w:t>
      </w:r>
      <w:r w:rsidR="00527E86" w:rsidRPr="00467690">
        <w:rPr>
          <w:rFonts w:ascii="Arial" w:eastAsia="Arial" w:hAnsi="Arial" w:cs="Arial"/>
          <w:bCs/>
          <w:szCs w:val="24"/>
          <w:lang w:val="en-GB" w:eastAsia="de-DE"/>
        </w:rPr>
        <w:t>32</w:t>
      </w:r>
      <w:r w:rsidR="00467690" w:rsidRPr="00467690">
        <w:rPr>
          <w:rFonts w:ascii="Arial" w:eastAsia="Arial" w:hAnsi="Arial" w:cs="Arial"/>
          <w:bCs/>
          <w:szCs w:val="24"/>
          <w:lang w:val="en-GB" w:eastAsia="de-DE"/>
        </w:rPr>
        <w:t xml:space="preserve"> co</w:t>
      </w:r>
      <w:r w:rsidR="00467690">
        <w:rPr>
          <w:rFonts w:ascii="Arial" w:eastAsia="Arial" w:hAnsi="Arial" w:cs="Arial"/>
          <w:bCs/>
          <w:szCs w:val="24"/>
          <w:lang w:val="en-GB" w:eastAsia="de-DE"/>
        </w:rPr>
        <w:t xml:space="preserve">rr. </w:t>
      </w:r>
      <w:r w:rsidR="00467690" w:rsidRPr="00FE7950">
        <w:rPr>
          <w:rFonts w:ascii="Arial" w:eastAsia="Arial" w:hAnsi="Arial" w:cs="Arial"/>
          <w:bCs/>
          <w:szCs w:val="24"/>
          <w:lang w:eastAsia="de-DE"/>
        </w:rPr>
        <w:t>1</w:t>
      </w:r>
    </w:p>
    <w:p w14:paraId="54E51A5B" w14:textId="77777777" w:rsidR="009D26E7" w:rsidRPr="007E310E" w:rsidRDefault="009D26E7" w:rsidP="0046769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E310E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7430E9BA" w14:textId="6433C037" w:rsidR="009D26E7" w:rsidRPr="007E310E" w:rsidRDefault="00467690" w:rsidP="0046769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4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. </w:t>
      </w:r>
      <w:r w:rsidR="007E310E" w:rsidRPr="007E310E">
        <w:rPr>
          <w:rFonts w:ascii="Arial" w:eastAsia="Arial" w:hAnsi="Arial" w:cs="Arial"/>
          <w:szCs w:val="24"/>
          <w:lang w:eastAsia="de-DE"/>
        </w:rPr>
        <w:t>Ju</w:t>
      </w:r>
      <w:r>
        <w:rPr>
          <w:rFonts w:ascii="Arial" w:eastAsia="Arial" w:hAnsi="Arial" w:cs="Arial"/>
          <w:szCs w:val="24"/>
          <w:lang w:eastAsia="de-DE"/>
        </w:rPr>
        <w:t>l</w:t>
      </w:r>
      <w:r w:rsidR="007E310E" w:rsidRPr="007E310E">
        <w:rPr>
          <w:rFonts w:ascii="Arial" w:eastAsia="Arial" w:hAnsi="Arial" w:cs="Arial"/>
          <w:szCs w:val="24"/>
          <w:lang w:eastAsia="de-DE"/>
        </w:rPr>
        <w:t>i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 201</w:t>
      </w:r>
      <w:r w:rsidR="00DD51EA">
        <w:rPr>
          <w:rFonts w:ascii="Arial" w:eastAsia="Arial" w:hAnsi="Arial" w:cs="Arial"/>
          <w:szCs w:val="24"/>
          <w:lang w:eastAsia="de-DE"/>
        </w:rPr>
        <w:t>9</w:t>
      </w:r>
    </w:p>
    <w:p w14:paraId="13836827" w14:textId="37D84BDE" w:rsidR="009D26E7" w:rsidRPr="007E310E" w:rsidRDefault="009D26E7" w:rsidP="0046769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E310E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E310E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1355FF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33F6314" w14:textId="77777777"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1C8D7F9" w14:textId="77777777"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1123FE7" w14:textId="77777777" w:rsidR="008C68B2" w:rsidRPr="00A73BF7" w:rsidRDefault="008C68B2" w:rsidP="008C68B2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A73BF7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242A4F98" w14:textId="77777777" w:rsidR="009D26E7" w:rsidRPr="007E310E" w:rsidRDefault="00DD51EA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D51EA">
        <w:rPr>
          <w:rFonts w:ascii="Arial" w:hAnsi="Arial"/>
          <w:sz w:val="16"/>
          <w:szCs w:val="24"/>
        </w:rPr>
        <w:t>(35. Tagung, Genf, 26. bis 30. August 2019)</w:t>
      </w:r>
    </w:p>
    <w:p w14:paraId="063C496C" w14:textId="77777777"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E310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231A2D">
        <w:rPr>
          <w:rFonts w:ascii="Arial" w:hAnsi="Arial" w:cs="Arial"/>
          <w:sz w:val="16"/>
          <w:szCs w:val="16"/>
          <w:lang w:eastAsia="en-US"/>
        </w:rPr>
        <w:t>4 b)</w:t>
      </w:r>
      <w:r w:rsidRPr="007E310E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51D9677C" w14:textId="77777777" w:rsidR="009D26E7" w:rsidRPr="007E310E" w:rsidRDefault="009D26E7" w:rsidP="004E74C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E310E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="00231A2D"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="00231A2D" w:rsidRPr="004B1815"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14:paraId="1C63E32E" w14:textId="77777777" w:rsidR="00771690" w:rsidRPr="007C74C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3F0F1B1A" w14:textId="77777777" w:rsidR="0031574B" w:rsidRDefault="0031574B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14:paraId="418F818C" w14:textId="77777777" w:rsidR="0031574B" w:rsidRPr="000B7D4A" w:rsidRDefault="0031574B" w:rsidP="00FE7950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14:paraId="3969AE2D" w14:textId="6C98D6C1" w:rsidR="00771690" w:rsidRDefault="00F0016D" w:rsidP="00FE7950">
      <w:pPr>
        <w:widowControl/>
        <w:suppressAutoHyphens/>
        <w:overflowPunct/>
        <w:autoSpaceDE/>
        <w:autoSpaceDN/>
        <w:adjustRightInd/>
        <w:snapToGrid w:val="0"/>
        <w:spacing w:before="120" w:after="120" w:line="240" w:lineRule="atLeast"/>
        <w:ind w:firstLine="0"/>
        <w:jc w:val="left"/>
        <w:textAlignment w:val="auto"/>
        <w:rPr>
          <w:b/>
          <w:noProof/>
          <w:snapToGrid w:val="0"/>
          <w:sz w:val="28"/>
          <w:szCs w:val="28"/>
        </w:rPr>
      </w:pPr>
      <w:r w:rsidRPr="00F0016D">
        <w:rPr>
          <w:b/>
          <w:noProof/>
          <w:snapToGrid w:val="0"/>
          <w:sz w:val="28"/>
          <w:szCs w:val="28"/>
        </w:rPr>
        <w:t>Änderung von 7.1.4.1 Begrenzung der beförderten Mengen</w:t>
      </w:r>
    </w:p>
    <w:p w14:paraId="2CB808B7" w14:textId="77777777" w:rsidR="00AE2284" w:rsidRPr="00FE7950" w:rsidRDefault="00AE2284" w:rsidP="00FE795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120" w:after="120" w:line="240" w:lineRule="atLeast"/>
        <w:ind w:right="1134"/>
        <w:jc w:val="left"/>
        <w:textAlignment w:val="auto"/>
        <w:rPr>
          <w:b/>
          <w:sz w:val="24"/>
          <w:szCs w:val="24"/>
        </w:rPr>
      </w:pPr>
    </w:p>
    <w:p w14:paraId="7C92FB0E" w14:textId="6B1F5977" w:rsidR="00467690" w:rsidRPr="00467690" w:rsidRDefault="00467690" w:rsidP="0046769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sz w:val="24"/>
          <w:szCs w:val="24"/>
        </w:rPr>
      </w:pPr>
      <w:r w:rsidRPr="00FE7950">
        <w:rPr>
          <w:b/>
          <w:sz w:val="24"/>
          <w:szCs w:val="24"/>
        </w:rPr>
        <w:tab/>
      </w:r>
      <w:r w:rsidRPr="00FE7950">
        <w:rPr>
          <w:b/>
          <w:sz w:val="24"/>
          <w:szCs w:val="24"/>
        </w:rPr>
        <w:tab/>
      </w:r>
      <w:r w:rsidRPr="00467690">
        <w:rPr>
          <w:b/>
          <w:sz w:val="24"/>
          <w:szCs w:val="24"/>
        </w:rPr>
        <w:t>Korrekturen</w:t>
      </w:r>
    </w:p>
    <w:p w14:paraId="264BD7C8" w14:textId="77777777" w:rsidR="00771690" w:rsidRPr="00962008" w:rsidRDefault="00771690" w:rsidP="00771690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right="1134" w:firstLine="0"/>
        <w:jc w:val="left"/>
        <w:textAlignment w:val="auto"/>
        <w:rPr>
          <w:b/>
          <w:bCs/>
          <w:vertAlign w:val="superscript"/>
          <w:lang w:eastAsia="en-US"/>
        </w:rPr>
      </w:pPr>
      <w:r>
        <w:rPr>
          <w:b/>
          <w:sz w:val="24"/>
          <w:lang w:eastAsia="en-US"/>
        </w:rPr>
        <w:t>Gemeinsam e</w:t>
      </w:r>
      <w:r w:rsidRPr="004412EC">
        <w:rPr>
          <w:b/>
          <w:spacing w:val="-4"/>
          <w:sz w:val="24"/>
          <w:lang w:eastAsia="en-US"/>
        </w:rPr>
        <w:t>ingereicht von der Europäischen Binnenschifffahrts-Union (EBU) und der Europäischen Schifferorganisation (ESO)</w:t>
      </w:r>
      <w:proofErr w:type="gramStart"/>
      <w:r w:rsidRPr="004412EC">
        <w:rPr>
          <w:bCs/>
          <w:vertAlign w:val="superscript"/>
          <w:lang w:eastAsia="en-US"/>
        </w:rPr>
        <w:footnoteReference w:customMarkFollows="1" w:id="1"/>
        <w:t>*,</w:t>
      </w:r>
      <w:r w:rsidRPr="004412EC">
        <w:rPr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4412EC">
        <w:rPr>
          <w:bCs/>
          <w:vertAlign w:val="superscript"/>
          <w:lang w:eastAsia="en-US"/>
        </w:rPr>
        <w:t>*</w:t>
      </w:r>
    </w:p>
    <w:p w14:paraId="4F5B6423" w14:textId="77777777" w:rsidR="00104746" w:rsidRDefault="00104746" w:rsidP="0046769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</w:p>
    <w:p w14:paraId="76326B95" w14:textId="3E9E0610" w:rsidR="00467690" w:rsidRPr="00467690" w:rsidRDefault="00467690" w:rsidP="0046769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467690">
        <w:rPr>
          <w:b/>
        </w:rPr>
        <w:tab/>
        <w:t>1.</w:t>
      </w:r>
      <w:r w:rsidRPr="00467690">
        <w:rPr>
          <w:b/>
        </w:rPr>
        <w:tab/>
      </w:r>
      <w:r w:rsidRPr="00104746">
        <w:rPr>
          <w:b/>
        </w:rPr>
        <w:t>Absatz</w:t>
      </w:r>
      <w:r w:rsidRPr="00467690">
        <w:rPr>
          <w:b/>
        </w:rPr>
        <w:t> 4</w:t>
      </w:r>
    </w:p>
    <w:p w14:paraId="6588632B" w14:textId="26CD9188" w:rsidR="00104746" w:rsidRDefault="00104746" w:rsidP="00104746">
      <w:pPr>
        <w:tabs>
          <w:tab w:val="left" w:pos="2268"/>
          <w:tab w:val="left" w:pos="2977"/>
          <w:tab w:val="left" w:pos="4395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snapToGrid w:val="0"/>
          <w:szCs w:val="24"/>
          <w:lang w:eastAsia="en-US"/>
        </w:rPr>
      </w:pPr>
      <w:bookmarkStart w:id="1" w:name="_Hlk13218691"/>
      <w:r w:rsidRPr="00104746">
        <w:rPr>
          <w:lang w:eastAsia="en-US"/>
        </w:rPr>
        <w:t>[</w:t>
      </w:r>
      <w:r w:rsidRPr="00104746">
        <w:rPr>
          <w:snapToGrid w:val="0"/>
          <w:szCs w:val="24"/>
          <w:lang w:eastAsia="en-US"/>
        </w:rPr>
        <w:t xml:space="preserve">Die Änderung in der französischen </w:t>
      </w:r>
      <w:r>
        <w:rPr>
          <w:snapToGrid w:val="0"/>
          <w:szCs w:val="24"/>
          <w:lang w:eastAsia="en-US"/>
        </w:rPr>
        <w:t xml:space="preserve">und englischen </w:t>
      </w:r>
      <w:r w:rsidRPr="00104746">
        <w:rPr>
          <w:snapToGrid w:val="0"/>
          <w:szCs w:val="24"/>
          <w:lang w:eastAsia="en-US"/>
        </w:rPr>
        <w:t>Fassung hat keine Auswirkungen auf den deutschen Text.]</w:t>
      </w:r>
    </w:p>
    <w:p w14:paraId="3754E600" w14:textId="77777777" w:rsidR="00104746" w:rsidRPr="00104746" w:rsidRDefault="00104746" w:rsidP="00104746">
      <w:pPr>
        <w:tabs>
          <w:tab w:val="left" w:pos="2268"/>
          <w:tab w:val="left" w:pos="2977"/>
          <w:tab w:val="left" w:pos="4395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snapToGrid w:val="0"/>
          <w:szCs w:val="24"/>
          <w:lang w:eastAsia="en-US"/>
        </w:rPr>
      </w:pPr>
    </w:p>
    <w:bookmarkEnd w:id="1"/>
    <w:p w14:paraId="10A2F990" w14:textId="5E2B6893" w:rsidR="00467690" w:rsidRPr="00467690" w:rsidRDefault="00467690" w:rsidP="0046769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bCs/>
        </w:rPr>
      </w:pPr>
      <w:r w:rsidRPr="00467690">
        <w:rPr>
          <w:b/>
        </w:rPr>
        <w:tab/>
        <w:t>2.</w:t>
      </w:r>
      <w:r w:rsidRPr="00467690">
        <w:rPr>
          <w:b/>
        </w:rPr>
        <w:tab/>
      </w:r>
      <w:r w:rsidRPr="00104746">
        <w:rPr>
          <w:b/>
        </w:rPr>
        <w:t>Absatz</w:t>
      </w:r>
      <w:r w:rsidRPr="00467690">
        <w:rPr>
          <w:b/>
        </w:rPr>
        <w:t xml:space="preserve"> 10, </w:t>
      </w:r>
      <w:r w:rsidRPr="00104746">
        <w:rPr>
          <w:b/>
        </w:rPr>
        <w:t>vor der Tabelle</w:t>
      </w:r>
    </w:p>
    <w:p w14:paraId="4D85F324" w14:textId="77777777" w:rsidR="00104746" w:rsidRPr="00104746" w:rsidRDefault="00104746" w:rsidP="00104746">
      <w:pPr>
        <w:tabs>
          <w:tab w:val="left" w:pos="2268"/>
          <w:tab w:val="left" w:pos="2977"/>
          <w:tab w:val="left" w:pos="4395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snapToGrid w:val="0"/>
          <w:szCs w:val="24"/>
          <w:lang w:eastAsia="en-US"/>
        </w:rPr>
      </w:pPr>
      <w:r w:rsidRPr="00104746">
        <w:rPr>
          <w:lang w:eastAsia="en-US"/>
        </w:rPr>
        <w:t>[</w:t>
      </w:r>
      <w:r w:rsidRPr="00104746">
        <w:rPr>
          <w:snapToGrid w:val="0"/>
          <w:szCs w:val="24"/>
          <w:lang w:eastAsia="en-US"/>
        </w:rPr>
        <w:t xml:space="preserve">Die Änderung in der französischen </w:t>
      </w:r>
      <w:r>
        <w:rPr>
          <w:snapToGrid w:val="0"/>
          <w:szCs w:val="24"/>
          <w:lang w:eastAsia="en-US"/>
        </w:rPr>
        <w:t xml:space="preserve">und englischen </w:t>
      </w:r>
      <w:r w:rsidRPr="00104746">
        <w:rPr>
          <w:snapToGrid w:val="0"/>
          <w:szCs w:val="24"/>
          <w:lang w:eastAsia="en-US"/>
        </w:rPr>
        <w:t>Fassung hat keine Auswirkungen auf den deutschen Text.]</w:t>
      </w:r>
    </w:p>
    <w:p w14:paraId="574CC900" w14:textId="4FAA2623" w:rsidR="00467690" w:rsidRPr="00467690" w:rsidRDefault="00467690" w:rsidP="0046769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3551388F" w14:textId="77777777" w:rsidR="00771690" w:rsidRPr="00962008" w:rsidRDefault="00771690" w:rsidP="00771690">
      <w:pPr>
        <w:widowControl/>
        <w:overflowPunct/>
        <w:spacing w:line="240" w:lineRule="atLeast"/>
        <w:ind w:right="567" w:firstLine="0"/>
        <w:jc w:val="center"/>
        <w:textAlignment w:val="auto"/>
        <w:rPr>
          <w:lang w:eastAsia="en-US"/>
        </w:rPr>
      </w:pPr>
      <w:r w:rsidRPr="00DD51EA">
        <w:rPr>
          <w:lang w:eastAsia="en-US"/>
        </w:rPr>
        <w:t>***</w:t>
      </w:r>
    </w:p>
    <w:sectPr w:rsidR="00771690" w:rsidRPr="00962008" w:rsidSect="00DD51EA"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9614" w14:textId="77777777" w:rsidR="007509E6" w:rsidRDefault="007509E6" w:rsidP="006038DC">
      <w:r>
        <w:separator/>
      </w:r>
    </w:p>
  </w:endnote>
  <w:endnote w:type="continuationSeparator" w:id="0">
    <w:p w14:paraId="650E80F1" w14:textId="77777777" w:rsidR="007509E6" w:rsidRDefault="007509E6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BB18" w14:textId="4369A278" w:rsidR="00C57791" w:rsidRPr="00C57791" w:rsidRDefault="00C57791" w:rsidP="00C57791">
    <w:pPr>
      <w:jc w:val="right"/>
      <w:rPr>
        <w:lang w:val="fr-FR"/>
      </w:rPr>
    </w:pPr>
    <w:r w:rsidRPr="00E31C3B">
      <w:rPr>
        <w:rFonts w:ascii="Arial" w:hAnsi="Arial"/>
        <w:noProof/>
        <w:snapToGrid w:val="0"/>
        <w:sz w:val="12"/>
        <w:szCs w:val="24"/>
        <w:lang w:val="fr-FR"/>
      </w:rPr>
      <w:t>mm/adn_wp15_ac2_2019_32de</w:t>
    </w:r>
    <w:r>
      <w:rPr>
        <w:rFonts w:ascii="Arial" w:hAnsi="Arial"/>
        <w:noProof/>
        <w:snapToGrid w:val="0"/>
        <w:sz w:val="12"/>
        <w:szCs w:val="24"/>
        <w:lang w:val="fr-FR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54EE" w14:textId="77777777" w:rsidR="007509E6" w:rsidRDefault="007509E6" w:rsidP="006038DC">
      <w:r>
        <w:separator/>
      </w:r>
    </w:p>
  </w:footnote>
  <w:footnote w:type="continuationSeparator" w:id="0">
    <w:p w14:paraId="104CFF4F" w14:textId="77777777" w:rsidR="007509E6" w:rsidRDefault="007509E6" w:rsidP="006038DC">
      <w:r>
        <w:continuationSeparator/>
      </w:r>
    </w:p>
  </w:footnote>
  <w:footnote w:id="1">
    <w:p w14:paraId="290E351E" w14:textId="2EBC12E8" w:rsidR="00771690" w:rsidRPr="00962008" w:rsidRDefault="00771690" w:rsidP="00771690">
      <w:pPr>
        <w:pStyle w:val="FootnoteText"/>
        <w:rPr>
          <w:lang w:val="de-DE"/>
        </w:rPr>
      </w:pPr>
      <w:r w:rsidRPr="005F51C2">
        <w:rPr>
          <w:lang w:val="fr-FR"/>
        </w:rPr>
        <w:tab/>
      </w:r>
      <w:r w:rsidRPr="00962008">
        <w:rPr>
          <w:rStyle w:val="FootnoteReference"/>
          <w:sz w:val="20"/>
          <w:lang w:val="de-DE"/>
        </w:rPr>
        <w:t>*</w:t>
      </w:r>
      <w:r w:rsidRPr="00962008">
        <w:rPr>
          <w:sz w:val="16"/>
          <w:szCs w:val="16"/>
          <w:lang w:val="de-DE"/>
        </w:rPr>
        <w:tab/>
      </w:r>
      <w:r w:rsidRPr="00947F64">
        <w:rPr>
          <w:lang w:val="de-DE"/>
        </w:rPr>
        <w:t xml:space="preserve">Von der UN-ECE in Englisch, Französisch und Russisch unter dem Aktenzeichen </w:t>
      </w:r>
      <w:r w:rsidR="001355FF">
        <w:rPr>
          <w:lang w:val="de-DE"/>
        </w:rPr>
        <w:t>ECE/TRANS</w:t>
      </w:r>
      <w:r w:rsidRPr="00947F64">
        <w:rPr>
          <w:lang w:val="de-DE"/>
        </w:rPr>
        <w:t>/WP.15/AC.2/201</w:t>
      </w:r>
      <w:r>
        <w:rPr>
          <w:lang w:val="de-DE"/>
        </w:rPr>
        <w:t>9</w:t>
      </w:r>
      <w:r w:rsidRPr="00947F64">
        <w:rPr>
          <w:lang w:val="de-DE"/>
        </w:rPr>
        <w:t>/</w:t>
      </w:r>
      <w:r w:rsidR="00527E86">
        <w:rPr>
          <w:lang w:val="de-DE"/>
        </w:rPr>
        <w:t>32</w:t>
      </w:r>
      <w:r w:rsidRPr="00947F64">
        <w:rPr>
          <w:lang w:val="de-DE"/>
        </w:rPr>
        <w:t xml:space="preserve"> </w:t>
      </w:r>
      <w:proofErr w:type="spellStart"/>
      <w:r w:rsidR="00467690">
        <w:rPr>
          <w:lang w:val="de-DE"/>
        </w:rPr>
        <w:t>corr</w:t>
      </w:r>
      <w:proofErr w:type="spellEnd"/>
      <w:r w:rsidR="00467690">
        <w:rPr>
          <w:lang w:val="de-DE"/>
        </w:rPr>
        <w:t xml:space="preserve">. 1 </w:t>
      </w:r>
      <w:r w:rsidRPr="00947F64">
        <w:rPr>
          <w:lang w:val="de-DE"/>
        </w:rPr>
        <w:t>verteilt.</w:t>
      </w:r>
    </w:p>
  </w:footnote>
  <w:footnote w:id="2">
    <w:p w14:paraId="211889B4" w14:textId="77777777" w:rsidR="00771690" w:rsidRPr="00962008" w:rsidRDefault="00771690" w:rsidP="00771690">
      <w:pPr>
        <w:pStyle w:val="FootnoteText"/>
        <w:rPr>
          <w:lang w:val="de-DE"/>
        </w:rPr>
      </w:pPr>
      <w:r w:rsidRPr="00962008">
        <w:rPr>
          <w:lang w:val="de-DE"/>
        </w:rPr>
        <w:tab/>
      </w:r>
      <w:r w:rsidRPr="00962008">
        <w:rPr>
          <w:rStyle w:val="FootnoteReference"/>
          <w:sz w:val="20"/>
          <w:lang w:val="de-DE"/>
        </w:rPr>
        <w:t>**</w:t>
      </w:r>
      <w:r w:rsidRPr="00962008">
        <w:rPr>
          <w:lang w:val="de-DE"/>
        </w:rPr>
        <w:tab/>
      </w:r>
      <w:r w:rsidRPr="00947F64">
        <w:rPr>
          <w:lang w:val="de-DE"/>
        </w:rPr>
        <w:t>Gemäß dem Arbeitsprogramm des Binnenverkehrsausschusses für 2018-2019 (ECE/TRANS/2018/21/Add.1 (9.3.)).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18"/>
    <w:multiLevelType w:val="hybridMultilevel"/>
    <w:tmpl w:val="902ED494"/>
    <w:lvl w:ilvl="0" w:tplc="A178EEB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1208F"/>
    <w:rsid w:val="0001303F"/>
    <w:rsid w:val="00016A8D"/>
    <w:rsid w:val="0009215A"/>
    <w:rsid w:val="000A4916"/>
    <w:rsid w:val="000C6E63"/>
    <w:rsid w:val="000D4763"/>
    <w:rsid w:val="00104746"/>
    <w:rsid w:val="001114F6"/>
    <w:rsid w:val="001355FF"/>
    <w:rsid w:val="00141B2B"/>
    <w:rsid w:val="001C2E25"/>
    <w:rsid w:val="001D3451"/>
    <w:rsid w:val="001F2E91"/>
    <w:rsid w:val="001F48FB"/>
    <w:rsid w:val="002078D7"/>
    <w:rsid w:val="00226734"/>
    <w:rsid w:val="00231A2D"/>
    <w:rsid w:val="00277B5F"/>
    <w:rsid w:val="002A7D3D"/>
    <w:rsid w:val="002C1A2D"/>
    <w:rsid w:val="002F369B"/>
    <w:rsid w:val="0031574B"/>
    <w:rsid w:val="0036481D"/>
    <w:rsid w:val="00365EA4"/>
    <w:rsid w:val="00367CDF"/>
    <w:rsid w:val="00386F16"/>
    <w:rsid w:val="003A00B6"/>
    <w:rsid w:val="003B19D5"/>
    <w:rsid w:val="003B2631"/>
    <w:rsid w:val="003C0B9A"/>
    <w:rsid w:val="004164D5"/>
    <w:rsid w:val="00432F4D"/>
    <w:rsid w:val="004336F6"/>
    <w:rsid w:val="00437C39"/>
    <w:rsid w:val="004412EC"/>
    <w:rsid w:val="00441383"/>
    <w:rsid w:val="0045374D"/>
    <w:rsid w:val="00460567"/>
    <w:rsid w:val="00467690"/>
    <w:rsid w:val="004855AB"/>
    <w:rsid w:val="004A6242"/>
    <w:rsid w:val="004E30A0"/>
    <w:rsid w:val="004E74C0"/>
    <w:rsid w:val="004F0992"/>
    <w:rsid w:val="00505C06"/>
    <w:rsid w:val="00527E86"/>
    <w:rsid w:val="005379D0"/>
    <w:rsid w:val="005455B7"/>
    <w:rsid w:val="00591A7D"/>
    <w:rsid w:val="005B1996"/>
    <w:rsid w:val="006038DC"/>
    <w:rsid w:val="00616CA8"/>
    <w:rsid w:val="006263D8"/>
    <w:rsid w:val="00633F2B"/>
    <w:rsid w:val="006350C8"/>
    <w:rsid w:val="00643AEA"/>
    <w:rsid w:val="00653254"/>
    <w:rsid w:val="00656BC5"/>
    <w:rsid w:val="006629B7"/>
    <w:rsid w:val="0068798B"/>
    <w:rsid w:val="00694147"/>
    <w:rsid w:val="006B6EB9"/>
    <w:rsid w:val="007509E6"/>
    <w:rsid w:val="00751575"/>
    <w:rsid w:val="00771690"/>
    <w:rsid w:val="007B2275"/>
    <w:rsid w:val="007B712A"/>
    <w:rsid w:val="007B7E2E"/>
    <w:rsid w:val="007C74CA"/>
    <w:rsid w:val="007E310E"/>
    <w:rsid w:val="008937CE"/>
    <w:rsid w:val="008975D9"/>
    <w:rsid w:val="008A05B3"/>
    <w:rsid w:val="008C0213"/>
    <w:rsid w:val="008C68B2"/>
    <w:rsid w:val="008F17F6"/>
    <w:rsid w:val="008F4811"/>
    <w:rsid w:val="0091229B"/>
    <w:rsid w:val="00962008"/>
    <w:rsid w:val="009C78DD"/>
    <w:rsid w:val="009D26E7"/>
    <w:rsid w:val="009D77C3"/>
    <w:rsid w:val="009F152D"/>
    <w:rsid w:val="009F3523"/>
    <w:rsid w:val="00A05BD9"/>
    <w:rsid w:val="00A11868"/>
    <w:rsid w:val="00A15119"/>
    <w:rsid w:val="00A2238A"/>
    <w:rsid w:val="00A73BF7"/>
    <w:rsid w:val="00A84F00"/>
    <w:rsid w:val="00AC2BD5"/>
    <w:rsid w:val="00AC52D6"/>
    <w:rsid w:val="00AD7465"/>
    <w:rsid w:val="00AE2284"/>
    <w:rsid w:val="00AF7617"/>
    <w:rsid w:val="00B4533C"/>
    <w:rsid w:val="00BA5717"/>
    <w:rsid w:val="00BC637B"/>
    <w:rsid w:val="00C12225"/>
    <w:rsid w:val="00C25D17"/>
    <w:rsid w:val="00C57791"/>
    <w:rsid w:val="00CA7961"/>
    <w:rsid w:val="00CC0ED1"/>
    <w:rsid w:val="00CE73AD"/>
    <w:rsid w:val="00CF2E32"/>
    <w:rsid w:val="00D15368"/>
    <w:rsid w:val="00D203D4"/>
    <w:rsid w:val="00D464FB"/>
    <w:rsid w:val="00DB57E7"/>
    <w:rsid w:val="00DD187B"/>
    <w:rsid w:val="00DD51EA"/>
    <w:rsid w:val="00DD7871"/>
    <w:rsid w:val="00DF190F"/>
    <w:rsid w:val="00E21F6D"/>
    <w:rsid w:val="00E302A2"/>
    <w:rsid w:val="00EA330D"/>
    <w:rsid w:val="00ED557F"/>
    <w:rsid w:val="00ED5817"/>
    <w:rsid w:val="00F0016D"/>
    <w:rsid w:val="00FA469C"/>
    <w:rsid w:val="00FD1EEA"/>
    <w:rsid w:val="00FE7950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4BFD8E7"/>
  <w15:docId w15:val="{1B1DC995-4EBD-4690-8EAA-2A8EB47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  <w:style w:type="table" w:styleId="TableGrid">
    <w:name w:val="Table Grid"/>
    <w:basedOn w:val="TableNormal"/>
    <w:uiPriority w:val="39"/>
    <w:rsid w:val="006B6E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1AF8-A265-4F19-B7B7-E5E08A26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795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2019-07-05T09:34:00Z</cp:lastPrinted>
  <dcterms:created xsi:type="dcterms:W3CDTF">2019-07-08T05:40:00Z</dcterms:created>
  <dcterms:modified xsi:type="dcterms:W3CDTF">2019-07-08T05:40:00Z</dcterms:modified>
</cp:coreProperties>
</file>