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FAB7" w14:textId="77777777" w:rsidR="00000426" w:rsidRDefault="00000426" w:rsidP="00C47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E9DD0B" w14:textId="14335F26" w:rsidR="00C70542" w:rsidRPr="00000426" w:rsidRDefault="0040534F" w:rsidP="00C47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04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Proposal for amendments to </w:t>
      </w:r>
      <w:r w:rsidR="006001AC" w:rsidRPr="00000426">
        <w:rPr>
          <w:rFonts w:ascii="Times New Roman" w:hAnsi="Times New Roman" w:cs="Times New Roman"/>
          <w:b/>
          <w:sz w:val="24"/>
          <w:szCs w:val="24"/>
          <w:lang w:val="en-GB"/>
        </w:rPr>
        <w:t>ECE</w:t>
      </w:r>
      <w:r w:rsidR="00000426" w:rsidRPr="0000042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6001AC" w:rsidRPr="00000426">
        <w:rPr>
          <w:rFonts w:ascii="Times New Roman" w:hAnsi="Times New Roman" w:cs="Times New Roman"/>
          <w:b/>
          <w:sz w:val="24"/>
          <w:szCs w:val="24"/>
          <w:lang w:val="en-GB"/>
        </w:rPr>
        <w:t>TRANS</w:t>
      </w:r>
      <w:r w:rsidR="00000426" w:rsidRPr="0000042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6001AC" w:rsidRPr="00000426">
        <w:rPr>
          <w:rFonts w:ascii="Times New Roman" w:hAnsi="Times New Roman" w:cs="Times New Roman"/>
          <w:b/>
          <w:sz w:val="24"/>
          <w:szCs w:val="24"/>
          <w:lang w:val="en-GB"/>
        </w:rPr>
        <w:t>WP.29</w:t>
      </w:r>
      <w:r w:rsidR="00000426" w:rsidRPr="0000042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6001AC" w:rsidRPr="00000426">
        <w:rPr>
          <w:rFonts w:ascii="Times New Roman" w:hAnsi="Times New Roman" w:cs="Times New Roman"/>
          <w:b/>
          <w:sz w:val="24"/>
          <w:szCs w:val="24"/>
          <w:lang w:val="en-GB"/>
        </w:rPr>
        <w:t>GRVA</w:t>
      </w:r>
      <w:r w:rsidR="00000426" w:rsidRPr="0000042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6001AC" w:rsidRPr="00000426">
        <w:rPr>
          <w:rFonts w:ascii="Times New Roman" w:hAnsi="Times New Roman" w:cs="Times New Roman"/>
          <w:b/>
          <w:sz w:val="24"/>
          <w:szCs w:val="24"/>
          <w:lang w:val="en-GB"/>
        </w:rPr>
        <w:t>2019</w:t>
      </w:r>
      <w:r w:rsidR="00000426" w:rsidRPr="0000042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="00885CEA" w:rsidRPr="0000042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090331" w:rsidRPr="00000426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</w:p>
    <w:p w14:paraId="69A9050B" w14:textId="77777777" w:rsidR="00000426" w:rsidRDefault="00000426" w:rsidP="00767DEB">
      <w:pPr>
        <w:spacing w:after="0"/>
        <w:ind w:left="1276" w:right="1132"/>
        <w:jc w:val="center"/>
        <w:rPr>
          <w:rFonts w:ascii="Times New Roman" w:eastAsia="MS Mincho" w:hAnsi="Times New Roman" w:cs="Times New Roman"/>
          <w:sz w:val="21"/>
          <w:szCs w:val="21"/>
          <w:lang w:val="en-GB" w:eastAsia="ja-JP"/>
        </w:rPr>
      </w:pPr>
    </w:p>
    <w:p w14:paraId="34D1E60F" w14:textId="169B94D2" w:rsidR="0040534F" w:rsidRPr="00F91937" w:rsidRDefault="0040534F" w:rsidP="00767DEB">
      <w:pPr>
        <w:spacing w:after="0"/>
        <w:ind w:left="1276" w:right="1132"/>
        <w:jc w:val="center"/>
        <w:rPr>
          <w:rFonts w:ascii="Times New Roman" w:hAnsi="Times New Roman" w:cs="Times New Roman"/>
          <w:b/>
          <w:lang w:val="en-GB"/>
        </w:rPr>
      </w:pP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This 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document </w:t>
      </w: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propose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s</w:t>
      </w:r>
      <w:r w:rsidRP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amendment</w:t>
      </w:r>
      <w:r w:rsidR="00F91937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s </w:t>
      </w:r>
      <w:r w:rsidR="00E97CD9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to the proposed</w:t>
      </w:r>
      <w:r w:rsidR="0000042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S</w:t>
      </w:r>
      <w:r w:rsidR="00090331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upplement</w:t>
      </w:r>
      <w:r w:rsidR="00E97CD9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to</w:t>
      </w:r>
      <w:r w:rsidR="0000042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00042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br/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UN</w:t>
      </w:r>
      <w:r w:rsidR="0000042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R</w:t>
      </w:r>
      <w:r w:rsidR="00000426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egulation No. </w:t>
      </w:r>
      <w:r w:rsidR="00A26452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152 (AEBS for M1/N1)</w:t>
      </w:r>
    </w:p>
    <w:p w14:paraId="34C08C42" w14:textId="77777777" w:rsidR="0040534F" w:rsidRPr="00F91937" w:rsidRDefault="0040534F" w:rsidP="00000426">
      <w:pPr>
        <w:spacing w:after="0"/>
        <w:rPr>
          <w:rFonts w:ascii="Times New Roman" w:hAnsi="Times New Roman" w:cs="Times New Roman"/>
          <w:b/>
          <w:lang w:val="en-GB"/>
        </w:rPr>
      </w:pPr>
    </w:p>
    <w:p w14:paraId="59D186EF" w14:textId="77777777" w:rsidR="0007763C" w:rsidRPr="0040534F" w:rsidRDefault="0007763C" w:rsidP="00C70542">
      <w:pPr>
        <w:spacing w:after="0"/>
        <w:rPr>
          <w:rFonts w:ascii="Times New Roman" w:hAnsi="Times New Roman" w:cs="Times New Roman"/>
          <w:b/>
          <w:lang w:val="en-GB"/>
        </w:rPr>
      </w:pPr>
    </w:p>
    <w:p w14:paraId="56325930" w14:textId="77777777" w:rsidR="00C70542" w:rsidRPr="00C17DF5" w:rsidRDefault="0040534F" w:rsidP="004053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534364985"/>
      <w:r w:rsidRPr="00C17DF5">
        <w:rPr>
          <w:rFonts w:ascii="Times New Roman" w:hAnsi="Times New Roman" w:cs="Times New Roman"/>
          <w:b/>
          <w:sz w:val="28"/>
          <w:szCs w:val="28"/>
          <w:lang w:val="en-GB"/>
        </w:rPr>
        <w:t>Proposal</w:t>
      </w:r>
    </w:p>
    <w:bookmarkEnd w:id="0"/>
    <w:p w14:paraId="64946286" w14:textId="77777777" w:rsidR="00C70542" w:rsidRDefault="00C70542" w:rsidP="00C70542">
      <w:pPr>
        <w:spacing w:after="0"/>
        <w:rPr>
          <w:rFonts w:ascii="Times New Roman" w:hAnsi="Times New Roman" w:cs="Times New Roman"/>
          <w:lang w:val="en-GB"/>
        </w:rPr>
      </w:pPr>
    </w:p>
    <w:p w14:paraId="2B949196" w14:textId="77777777" w:rsidR="00E97CD9" w:rsidRPr="00E97CD9" w:rsidRDefault="00E97CD9" w:rsidP="00E97CD9">
      <w:pPr>
        <w:keepNext/>
        <w:keepLines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 w:rsidRPr="00E97C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Paragraph </w:t>
      </w:r>
      <w:r w:rsidR="0009033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/>
        </w:rPr>
        <w:t>6.4.2.</w:t>
      </w:r>
      <w:r w:rsidRPr="00E97C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, </w:t>
      </w:r>
      <w:r w:rsidR="00090331" w:rsidRPr="000903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delete</w:t>
      </w:r>
      <w:r w:rsidRPr="00E97C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:</w:t>
      </w:r>
    </w:p>
    <w:p w14:paraId="7DA1F856" w14:textId="77777777" w:rsidR="00090331" w:rsidRPr="00090331" w:rsidRDefault="00090331" w:rsidP="00000426">
      <w:pPr>
        <w:pStyle w:val="SingleTxtG"/>
        <w:tabs>
          <w:tab w:val="clear" w:pos="1701"/>
        </w:tabs>
        <w:ind w:left="2268" w:right="565" w:hanging="1134"/>
        <w:rPr>
          <w:strike/>
        </w:rPr>
      </w:pPr>
      <w:r w:rsidRPr="00090331">
        <w:rPr>
          <w:strike/>
        </w:rPr>
        <w:t xml:space="preserve">6.4.2. </w:t>
      </w:r>
      <w:r w:rsidRPr="00090331">
        <w:rPr>
          <w:strike/>
        </w:rPr>
        <w:tab/>
        <w:t>The timing for the collision warning modes referred to in paragraph 5.5.1. shall comply with the provisions of paragraph 5.2.1.1.</w:t>
      </w:r>
    </w:p>
    <w:p w14:paraId="49C0FB12" w14:textId="77777777" w:rsidR="00387883" w:rsidRDefault="00387883" w:rsidP="00C70542">
      <w:pPr>
        <w:spacing w:after="0"/>
        <w:rPr>
          <w:rFonts w:ascii="Times New Roman" w:hAnsi="Times New Roman" w:cs="Times New Roman"/>
          <w:lang w:val="en-GB"/>
        </w:rPr>
      </w:pPr>
    </w:p>
    <w:p w14:paraId="0B6CB6E3" w14:textId="77777777" w:rsidR="00387883" w:rsidRPr="00F91937" w:rsidRDefault="00387883" w:rsidP="00C70542">
      <w:pPr>
        <w:spacing w:after="0"/>
        <w:rPr>
          <w:rFonts w:ascii="Times New Roman" w:hAnsi="Times New Roman" w:cs="Times New Roman"/>
          <w:lang w:val="en-GB"/>
        </w:rPr>
      </w:pPr>
    </w:p>
    <w:p w14:paraId="64B0D1AB" w14:textId="77777777" w:rsidR="00370A1B" w:rsidRDefault="00F91937" w:rsidP="00370A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7DF5">
        <w:rPr>
          <w:rFonts w:ascii="Times New Roman" w:hAnsi="Times New Roman" w:cs="Times New Roman"/>
          <w:b/>
          <w:sz w:val="28"/>
          <w:szCs w:val="28"/>
          <w:lang w:val="en-GB"/>
        </w:rPr>
        <w:t>Justifications</w:t>
      </w:r>
    </w:p>
    <w:p w14:paraId="6E687797" w14:textId="77777777" w:rsidR="00370A1B" w:rsidRDefault="00370A1B" w:rsidP="00370A1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C0E054" w14:textId="59000403" w:rsidR="00370A1B" w:rsidRDefault="00BD63FD" w:rsidP="00000426">
      <w:pPr>
        <w:pStyle w:val="ListParagraph"/>
        <w:tabs>
          <w:tab w:val="left" w:pos="1701"/>
        </w:tabs>
        <w:spacing w:after="0"/>
        <w:ind w:left="1134" w:right="565"/>
        <w:jc w:val="both"/>
        <w:rPr>
          <w:rFonts w:ascii="Times New Roman" w:hAnsi="Times New Roman"/>
          <w:sz w:val="20"/>
          <w:lang w:val="en-GB"/>
        </w:rPr>
      </w:pPr>
      <w:r w:rsidRPr="00370A1B">
        <w:rPr>
          <w:rFonts w:ascii="Times New Roman" w:hAnsi="Times New Roman"/>
          <w:sz w:val="20"/>
          <w:lang w:val="en-GB"/>
        </w:rPr>
        <w:tab/>
      </w:r>
      <w:r w:rsidR="00090331">
        <w:rPr>
          <w:rFonts w:ascii="Times New Roman" w:hAnsi="Times New Roman"/>
          <w:sz w:val="20"/>
          <w:lang w:val="en-GB"/>
        </w:rPr>
        <w:t>During the 9</w:t>
      </w:r>
      <w:r w:rsidR="00090331" w:rsidRPr="00090331">
        <w:rPr>
          <w:rFonts w:ascii="Times New Roman" w:hAnsi="Times New Roman"/>
          <w:sz w:val="20"/>
          <w:vertAlign w:val="superscript"/>
          <w:lang w:val="en-GB"/>
        </w:rPr>
        <w:t>th</w:t>
      </w:r>
      <w:r w:rsidR="00090331">
        <w:rPr>
          <w:rFonts w:ascii="Times New Roman" w:hAnsi="Times New Roman"/>
          <w:sz w:val="20"/>
          <w:lang w:val="en-GB"/>
        </w:rPr>
        <w:t xml:space="preserve"> session of the informal working group on AEBS M1/N1 it </w:t>
      </w:r>
      <w:r w:rsidR="000A4A0E">
        <w:rPr>
          <w:rFonts w:ascii="Times New Roman" w:hAnsi="Times New Roman"/>
          <w:sz w:val="20"/>
          <w:lang w:val="en-GB"/>
        </w:rPr>
        <w:t xml:space="preserve">was </w:t>
      </w:r>
      <w:r w:rsidR="00F904B8">
        <w:rPr>
          <w:rFonts w:ascii="Times New Roman" w:hAnsi="Times New Roman"/>
          <w:sz w:val="20"/>
          <w:lang w:val="en-GB"/>
        </w:rPr>
        <w:t>discussed</w:t>
      </w:r>
      <w:r w:rsidR="00090331">
        <w:rPr>
          <w:rFonts w:ascii="Times New Roman" w:hAnsi="Times New Roman"/>
          <w:sz w:val="20"/>
          <w:lang w:val="en-GB"/>
        </w:rPr>
        <w:t xml:space="preserve"> to not list </w:t>
      </w:r>
      <w:r w:rsidR="00F904B8">
        <w:rPr>
          <w:rFonts w:ascii="Times New Roman" w:hAnsi="Times New Roman"/>
          <w:sz w:val="20"/>
          <w:lang w:val="en-GB"/>
        </w:rPr>
        <w:t xml:space="preserve">a subset of individual </w:t>
      </w:r>
      <w:r w:rsidR="00090331">
        <w:rPr>
          <w:rFonts w:ascii="Times New Roman" w:hAnsi="Times New Roman"/>
          <w:sz w:val="20"/>
          <w:lang w:val="en-GB"/>
        </w:rPr>
        <w:t xml:space="preserve">pass conditions in the test </w:t>
      </w:r>
      <w:r w:rsidR="00F904B8">
        <w:rPr>
          <w:rFonts w:ascii="Times New Roman" w:hAnsi="Times New Roman"/>
          <w:sz w:val="20"/>
          <w:lang w:val="en-GB"/>
        </w:rPr>
        <w:t>procedure</w:t>
      </w:r>
      <w:r w:rsidR="00090331">
        <w:rPr>
          <w:rFonts w:ascii="Times New Roman" w:hAnsi="Times New Roman"/>
          <w:sz w:val="20"/>
          <w:lang w:val="en-GB"/>
        </w:rPr>
        <w:t xml:space="preserve">, because </w:t>
      </w:r>
      <w:r w:rsidR="00F904B8">
        <w:rPr>
          <w:rFonts w:ascii="Times New Roman" w:hAnsi="Times New Roman"/>
          <w:sz w:val="20"/>
          <w:lang w:val="en-GB"/>
        </w:rPr>
        <w:t>pass conditions</w:t>
      </w:r>
      <w:r w:rsidR="00090331">
        <w:rPr>
          <w:rFonts w:ascii="Times New Roman" w:hAnsi="Times New Roman"/>
          <w:sz w:val="20"/>
          <w:lang w:val="en-GB"/>
        </w:rPr>
        <w:t xml:space="preserve"> were already defined by </w:t>
      </w:r>
      <w:r w:rsidR="00F904B8">
        <w:rPr>
          <w:rFonts w:ascii="Times New Roman" w:hAnsi="Times New Roman"/>
          <w:sz w:val="20"/>
          <w:lang w:val="en-GB"/>
        </w:rPr>
        <w:t xml:space="preserve">the </w:t>
      </w:r>
      <w:r w:rsidR="00090331">
        <w:rPr>
          <w:rFonts w:ascii="Times New Roman" w:hAnsi="Times New Roman"/>
          <w:sz w:val="20"/>
          <w:lang w:val="en-GB"/>
        </w:rPr>
        <w:t>general requirements</w:t>
      </w:r>
      <w:r w:rsidR="00F904B8">
        <w:rPr>
          <w:rFonts w:ascii="Times New Roman" w:hAnsi="Times New Roman"/>
          <w:sz w:val="20"/>
          <w:lang w:val="en-GB"/>
        </w:rPr>
        <w:t>.</w:t>
      </w:r>
      <w:r w:rsidR="00090331">
        <w:rPr>
          <w:rFonts w:ascii="Times New Roman" w:hAnsi="Times New Roman"/>
          <w:sz w:val="20"/>
          <w:lang w:val="en-GB"/>
        </w:rPr>
        <w:t xml:space="preserve"> </w:t>
      </w:r>
      <w:r w:rsidR="00F904B8">
        <w:rPr>
          <w:rFonts w:ascii="Times New Roman" w:hAnsi="Times New Roman"/>
          <w:sz w:val="20"/>
          <w:lang w:val="en-GB"/>
        </w:rPr>
        <w:t>This</w:t>
      </w:r>
      <w:r w:rsidR="00090331">
        <w:rPr>
          <w:rFonts w:ascii="Times New Roman" w:hAnsi="Times New Roman"/>
          <w:sz w:val="20"/>
          <w:lang w:val="en-GB"/>
        </w:rPr>
        <w:t xml:space="preserve"> led to the deletion of paragraph 6.5.2. (pass conditions</w:t>
      </w:r>
      <w:r w:rsidR="00F904B8">
        <w:rPr>
          <w:rFonts w:ascii="Times New Roman" w:hAnsi="Times New Roman"/>
          <w:sz w:val="20"/>
          <w:lang w:val="en-GB"/>
        </w:rPr>
        <w:t xml:space="preserve"> regarding the collision warning</w:t>
      </w:r>
      <w:r w:rsidR="00090331">
        <w:rPr>
          <w:rFonts w:ascii="Times New Roman" w:hAnsi="Times New Roman"/>
          <w:sz w:val="20"/>
          <w:lang w:val="en-GB"/>
        </w:rPr>
        <w:t xml:space="preserve"> in the Car to Car moving scenario) and 6.6.2 (pass conditions</w:t>
      </w:r>
      <w:r w:rsidR="00F904B8">
        <w:rPr>
          <w:rFonts w:ascii="Times New Roman" w:hAnsi="Times New Roman"/>
          <w:sz w:val="20"/>
          <w:lang w:val="en-GB"/>
        </w:rPr>
        <w:t xml:space="preserve"> regarding the collision warning</w:t>
      </w:r>
      <w:r w:rsidR="00090331">
        <w:rPr>
          <w:rFonts w:ascii="Times New Roman" w:hAnsi="Times New Roman"/>
          <w:sz w:val="20"/>
          <w:lang w:val="en-GB"/>
        </w:rPr>
        <w:t xml:space="preserve"> in the Car to Pedestrian scenario). To be consistent, these pass conditions should</w:t>
      </w:r>
      <w:r w:rsidR="00F904B8">
        <w:rPr>
          <w:rFonts w:ascii="Times New Roman" w:hAnsi="Times New Roman"/>
          <w:sz w:val="20"/>
          <w:lang w:val="en-GB"/>
        </w:rPr>
        <w:t xml:space="preserve"> also</w:t>
      </w:r>
      <w:r w:rsidR="00090331">
        <w:rPr>
          <w:rFonts w:ascii="Times New Roman" w:hAnsi="Times New Roman"/>
          <w:sz w:val="20"/>
          <w:lang w:val="en-GB"/>
        </w:rPr>
        <w:t xml:space="preserve"> be deleted from the Car to Car stationary scenario as suggested above. </w:t>
      </w:r>
    </w:p>
    <w:p w14:paraId="70A6D681" w14:textId="3232EA63" w:rsidR="00000426" w:rsidRPr="00000426" w:rsidRDefault="00000426" w:rsidP="00000426">
      <w:pPr>
        <w:pStyle w:val="ListParagraph"/>
        <w:tabs>
          <w:tab w:val="left" w:pos="1701"/>
        </w:tabs>
        <w:spacing w:after="0"/>
        <w:ind w:left="1134" w:right="565"/>
        <w:jc w:val="center"/>
        <w:rPr>
          <w:rFonts w:ascii="Times New Roman" w:hAnsi="Times New Roman"/>
          <w:sz w:val="20"/>
          <w:u w:val="single"/>
          <w:lang w:val="en-GB"/>
        </w:rPr>
      </w:pPr>
      <w:r>
        <w:rPr>
          <w:rFonts w:ascii="Times New Roman" w:hAnsi="Times New Roman"/>
          <w:sz w:val="20"/>
          <w:u w:val="single"/>
          <w:lang w:val="en-GB"/>
        </w:rPr>
        <w:tab/>
      </w:r>
      <w:r>
        <w:rPr>
          <w:rFonts w:ascii="Times New Roman" w:hAnsi="Times New Roman"/>
          <w:sz w:val="20"/>
          <w:u w:val="single"/>
          <w:lang w:val="en-GB"/>
        </w:rPr>
        <w:tab/>
      </w:r>
      <w:r>
        <w:rPr>
          <w:rFonts w:ascii="Times New Roman" w:hAnsi="Times New Roman"/>
          <w:sz w:val="20"/>
          <w:u w:val="single"/>
          <w:lang w:val="en-GB"/>
        </w:rPr>
        <w:tab/>
      </w:r>
      <w:bookmarkStart w:id="1" w:name="_GoBack"/>
      <w:bookmarkEnd w:id="1"/>
    </w:p>
    <w:p w14:paraId="5A6AD5C0" w14:textId="77777777" w:rsidR="004C2C32" w:rsidRPr="00370A1B" w:rsidRDefault="00370A1B" w:rsidP="00370A1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4F96FB6B" w14:textId="77777777" w:rsidR="008D2160" w:rsidRDefault="008D2160" w:rsidP="00BD63FD">
      <w:pPr>
        <w:pStyle w:val="ListParagraph"/>
        <w:tabs>
          <w:tab w:val="left" w:pos="1701"/>
        </w:tabs>
        <w:ind w:left="1140" w:right="1132"/>
        <w:jc w:val="both"/>
        <w:rPr>
          <w:rFonts w:ascii="Times New Roman" w:hAnsi="Times New Roman"/>
          <w:sz w:val="20"/>
          <w:lang w:val="en-GB"/>
        </w:rPr>
      </w:pPr>
    </w:p>
    <w:sectPr w:rsidR="008D2160" w:rsidSect="00B45E09">
      <w:headerReference w:type="firs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2823" w14:textId="77777777" w:rsidR="001C1A37" w:rsidRDefault="001C1A37" w:rsidP="00C70542">
      <w:pPr>
        <w:spacing w:after="0" w:line="240" w:lineRule="auto"/>
      </w:pPr>
      <w:r>
        <w:separator/>
      </w:r>
    </w:p>
  </w:endnote>
  <w:endnote w:type="continuationSeparator" w:id="0">
    <w:p w14:paraId="08DDA421" w14:textId="77777777" w:rsidR="001C1A37" w:rsidRDefault="001C1A37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43D1" w14:textId="77777777" w:rsidR="001C1A37" w:rsidRDefault="001C1A37" w:rsidP="00C70542">
      <w:pPr>
        <w:spacing w:after="0" w:line="240" w:lineRule="auto"/>
      </w:pPr>
      <w:r>
        <w:separator/>
      </w:r>
    </w:p>
  </w:footnote>
  <w:footnote w:type="continuationSeparator" w:id="0">
    <w:p w14:paraId="3F936D00" w14:textId="77777777" w:rsidR="001C1A37" w:rsidRDefault="001C1A37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6C82" w14:textId="444BA257" w:rsidR="00E6544C" w:rsidRPr="0040534F" w:rsidRDefault="00E6544C" w:rsidP="00B45E09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</w:t>
    </w:r>
    <w:r w:rsidRPr="0040534F">
      <w:rPr>
        <w:rFonts w:ascii="Times New Roman" w:hAnsi="Times New Roman" w:cs="Times New Roman"/>
        <w:lang w:val="en-IN"/>
      </w:rPr>
      <w:t xml:space="preserve"> by the experts of OICA and CLEPA</w:t>
    </w:r>
    <w:r w:rsidRPr="0040534F">
      <w:rPr>
        <w:rFonts w:ascii="Times New Roman" w:hAnsi="Times New Roman" w:cs="Times New Roman"/>
        <w:lang w:val="en-IN"/>
      </w:rPr>
      <w:tab/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 w:rsidRPr="00A96F38">
      <w:rPr>
        <w:rFonts w:ascii="Times New Roman" w:hAnsi="Times New Roman" w:cs="Times New Roman"/>
        <w:b/>
        <w:bCs/>
        <w:lang w:val="en-IN"/>
      </w:rPr>
      <w:t>GRVA-0</w:t>
    </w:r>
    <w:r>
      <w:rPr>
        <w:rFonts w:ascii="Times New Roman" w:hAnsi="Times New Roman" w:cs="Times New Roman"/>
        <w:b/>
        <w:bCs/>
        <w:lang w:val="en-IN"/>
      </w:rPr>
      <w:t>4</w:t>
    </w:r>
    <w:r w:rsidRPr="00A96F38">
      <w:rPr>
        <w:rFonts w:ascii="Times New Roman" w:hAnsi="Times New Roman" w:cs="Times New Roman"/>
        <w:b/>
        <w:bCs/>
        <w:lang w:val="en-IN"/>
      </w:rPr>
      <w:t>-</w:t>
    </w:r>
    <w:r w:rsidR="00000426">
      <w:rPr>
        <w:rFonts w:ascii="Times New Roman" w:hAnsi="Times New Roman" w:cs="Times New Roman"/>
        <w:b/>
        <w:bCs/>
        <w:lang w:val="en-IN"/>
      </w:rPr>
      <w:t>12</w:t>
    </w:r>
    <w:r w:rsidRPr="0040534F">
      <w:rPr>
        <w:rFonts w:ascii="Times New Roman" w:hAnsi="Times New Roman" w:cs="Times New Roman"/>
        <w:lang w:val="en-IN"/>
      </w:rPr>
      <w:br/>
    </w:r>
    <w:r>
      <w:rPr>
        <w:rFonts w:ascii="Times New Roman" w:hAnsi="Times New Roman" w:cs="Times New Roman"/>
        <w:lang w:val="en-IN"/>
      </w:rPr>
      <w:t xml:space="preserve">4th </w:t>
    </w:r>
    <w:r w:rsidRPr="0040534F">
      <w:rPr>
        <w:rFonts w:ascii="Times New Roman" w:hAnsi="Times New Roman" w:cs="Times New Roman"/>
        <w:lang w:val="en-IN"/>
      </w:rPr>
      <w:t xml:space="preserve">GRVA, </w:t>
    </w:r>
    <w:r>
      <w:rPr>
        <w:rFonts w:ascii="Times New Roman" w:hAnsi="Times New Roman" w:cs="Times New Roman"/>
        <w:lang w:val="en-IN"/>
      </w:rPr>
      <w:t>24</w:t>
    </w:r>
    <w:r w:rsidR="00000426">
      <w:rPr>
        <w:rFonts w:ascii="Times New Roman" w:hAnsi="Times New Roman" w:cs="Times New Roman"/>
        <w:lang w:val="en-IN"/>
      </w:rPr>
      <w:t xml:space="preserve"> </w:t>
    </w:r>
    <w:r>
      <w:rPr>
        <w:rFonts w:ascii="Times New Roman" w:hAnsi="Times New Roman" w:cs="Times New Roman"/>
        <w:lang w:val="en-IN"/>
      </w:rPr>
      <w:t>– 27 September 2019</w:t>
    </w:r>
  </w:p>
  <w:p w14:paraId="0C07A081" w14:textId="0E7F8AF1" w:rsidR="00E6544C" w:rsidRPr="0040534F" w:rsidRDefault="00E6544C" w:rsidP="00B45E09">
    <w:pPr>
      <w:jc w:val="right"/>
      <w:rPr>
        <w:rFonts w:ascii="Times New Roman" w:hAnsi="Times New Roman" w:cs="Times New Roman"/>
      </w:rPr>
    </w:pPr>
    <w:r w:rsidRPr="0040534F">
      <w:rPr>
        <w:rFonts w:ascii="Times New Roman" w:hAnsi="Times New Roman" w:cs="Times New Roman"/>
        <w:lang w:val="en-IN"/>
      </w:rPr>
      <w:t>Agenda item</w:t>
    </w:r>
    <w:r w:rsidR="00000426">
      <w:rPr>
        <w:rFonts w:ascii="Times New Roman" w:hAnsi="Times New Roman" w:cs="Times New Roman"/>
        <w:lang w:val="en-IN"/>
      </w:rPr>
      <w:t xml:space="preserve"> 7</w:t>
    </w:r>
    <w:r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844"/>
    <w:multiLevelType w:val="hybridMultilevel"/>
    <w:tmpl w:val="FC7A8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7620"/>
    <w:multiLevelType w:val="hybridMultilevel"/>
    <w:tmpl w:val="61D0D59E"/>
    <w:lvl w:ilvl="0" w:tplc="42BEFF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694664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0426"/>
    <w:rsid w:val="00011447"/>
    <w:rsid w:val="00021B99"/>
    <w:rsid w:val="00070BC5"/>
    <w:rsid w:val="0007763C"/>
    <w:rsid w:val="00090331"/>
    <w:rsid w:val="000A4A0E"/>
    <w:rsid w:val="000C1720"/>
    <w:rsid w:val="001075F5"/>
    <w:rsid w:val="00143BE4"/>
    <w:rsid w:val="0016617F"/>
    <w:rsid w:val="001A3CFE"/>
    <w:rsid w:val="001C1A37"/>
    <w:rsid w:val="001D5167"/>
    <w:rsid w:val="001F4199"/>
    <w:rsid w:val="0024075C"/>
    <w:rsid w:val="002478EF"/>
    <w:rsid w:val="002774D2"/>
    <w:rsid w:val="002A276C"/>
    <w:rsid w:val="002A3932"/>
    <w:rsid w:val="002B6165"/>
    <w:rsid w:val="002E5D09"/>
    <w:rsid w:val="002E7F55"/>
    <w:rsid w:val="002F0ABF"/>
    <w:rsid w:val="003342AA"/>
    <w:rsid w:val="003536CD"/>
    <w:rsid w:val="00370A1B"/>
    <w:rsid w:val="00387883"/>
    <w:rsid w:val="0039592E"/>
    <w:rsid w:val="003D7370"/>
    <w:rsid w:val="0040534F"/>
    <w:rsid w:val="004424C6"/>
    <w:rsid w:val="00481DBC"/>
    <w:rsid w:val="004C2C32"/>
    <w:rsid w:val="00511401"/>
    <w:rsid w:val="00522A3F"/>
    <w:rsid w:val="005405FE"/>
    <w:rsid w:val="0058422F"/>
    <w:rsid w:val="005D04DD"/>
    <w:rsid w:val="005F0914"/>
    <w:rsid w:val="006001AC"/>
    <w:rsid w:val="00630A13"/>
    <w:rsid w:val="00643650"/>
    <w:rsid w:val="006C7FCB"/>
    <w:rsid w:val="00767DEB"/>
    <w:rsid w:val="007B28E1"/>
    <w:rsid w:val="008407DA"/>
    <w:rsid w:val="00885CEA"/>
    <w:rsid w:val="008863A3"/>
    <w:rsid w:val="008D2160"/>
    <w:rsid w:val="00911324"/>
    <w:rsid w:val="009C0E3E"/>
    <w:rsid w:val="00A26452"/>
    <w:rsid w:val="00A40257"/>
    <w:rsid w:val="00A45334"/>
    <w:rsid w:val="00A717B0"/>
    <w:rsid w:val="00A8132D"/>
    <w:rsid w:val="00A96F38"/>
    <w:rsid w:val="00B21D07"/>
    <w:rsid w:val="00B45E09"/>
    <w:rsid w:val="00B77561"/>
    <w:rsid w:val="00BD63FD"/>
    <w:rsid w:val="00C01A1F"/>
    <w:rsid w:val="00C17DF5"/>
    <w:rsid w:val="00C22A88"/>
    <w:rsid w:val="00C47460"/>
    <w:rsid w:val="00C70542"/>
    <w:rsid w:val="00CA0D17"/>
    <w:rsid w:val="00CC78F8"/>
    <w:rsid w:val="00CF6A99"/>
    <w:rsid w:val="00E6544C"/>
    <w:rsid w:val="00E76605"/>
    <w:rsid w:val="00E77DC5"/>
    <w:rsid w:val="00E91B3D"/>
    <w:rsid w:val="00E97CD9"/>
    <w:rsid w:val="00EA6769"/>
    <w:rsid w:val="00EC067A"/>
    <w:rsid w:val="00EC26F7"/>
    <w:rsid w:val="00EC37D8"/>
    <w:rsid w:val="00ED551A"/>
    <w:rsid w:val="00F444F1"/>
    <w:rsid w:val="00F75B90"/>
    <w:rsid w:val="00F904B8"/>
    <w:rsid w:val="00F91937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CE298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264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452"/>
    <w:rPr>
      <w:sz w:val="20"/>
      <w:szCs w:val="20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unhideWhenUsed/>
    <w:rsid w:val="00A26452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C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C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Francois E. Guichard</cp:lastModifiedBy>
  <cp:revision>3</cp:revision>
  <dcterms:created xsi:type="dcterms:W3CDTF">2019-09-19T22:27:00Z</dcterms:created>
  <dcterms:modified xsi:type="dcterms:W3CDTF">2019-09-20T08:33:00Z</dcterms:modified>
</cp:coreProperties>
</file>