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6D77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6670D8" w14:textId="77777777" w:rsidR="002D5AAC" w:rsidRDefault="002D5AAC" w:rsidP="00B36F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03EDC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C5C6EE" w14:textId="6B1669EB" w:rsidR="002D5AAC" w:rsidRDefault="00B36F4B" w:rsidP="00B36F4B">
            <w:pPr>
              <w:jc w:val="right"/>
            </w:pPr>
            <w:r w:rsidRPr="00B36F4B">
              <w:rPr>
                <w:sz w:val="40"/>
              </w:rPr>
              <w:t>ECE</w:t>
            </w:r>
            <w:r>
              <w:t>/TRANS/WP.29/2024/17</w:t>
            </w:r>
          </w:p>
        </w:tc>
      </w:tr>
      <w:tr w:rsidR="002D5AAC" w:rsidRPr="00660B0E" w14:paraId="78EAB33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9E5BF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4AD9D3" wp14:editId="19935B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3A2A2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866B13" w14:textId="77777777" w:rsidR="002D5AAC" w:rsidRDefault="00B36F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9913C6" w14:textId="0EB324A6" w:rsidR="00B36F4B" w:rsidRDefault="00B36F4B" w:rsidP="00B36F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73FB">
              <w:rPr>
                <w:lang w:val="en-US"/>
              </w:rPr>
              <w:t>9 December 2023</w:t>
            </w:r>
          </w:p>
          <w:p w14:paraId="69FB852B" w14:textId="77777777" w:rsidR="00B36F4B" w:rsidRDefault="00B36F4B" w:rsidP="00B36F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6F1E50" w14:textId="72287E71" w:rsidR="00B36F4B" w:rsidRPr="008D53B6" w:rsidRDefault="00B36F4B" w:rsidP="00B36F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EAEC4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6D9F92" w14:textId="77777777" w:rsidR="00B36F4B" w:rsidRPr="00B36F4B" w:rsidRDefault="00B36F4B" w:rsidP="00B36F4B">
      <w:pPr>
        <w:spacing w:before="120"/>
        <w:rPr>
          <w:sz w:val="28"/>
          <w:szCs w:val="28"/>
        </w:rPr>
      </w:pPr>
      <w:r w:rsidRPr="00B36F4B">
        <w:rPr>
          <w:sz w:val="28"/>
          <w:szCs w:val="28"/>
        </w:rPr>
        <w:t>Комитет по внутреннему транспорту</w:t>
      </w:r>
    </w:p>
    <w:p w14:paraId="778F896A" w14:textId="1C253ECD" w:rsidR="00B36F4B" w:rsidRPr="00B36F4B" w:rsidRDefault="00B36F4B" w:rsidP="00B36F4B">
      <w:pPr>
        <w:spacing w:before="120"/>
        <w:rPr>
          <w:b/>
          <w:bCs/>
          <w:sz w:val="24"/>
          <w:szCs w:val="24"/>
        </w:rPr>
      </w:pPr>
      <w:r w:rsidRPr="00B36F4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36F4B">
        <w:rPr>
          <w:b/>
          <w:bCs/>
          <w:sz w:val="24"/>
          <w:szCs w:val="24"/>
        </w:rPr>
        <w:t>в области транспортных средств</w:t>
      </w:r>
    </w:p>
    <w:p w14:paraId="58979E7E" w14:textId="77777777" w:rsidR="00B36F4B" w:rsidRPr="001371F7" w:rsidRDefault="00B36F4B" w:rsidP="00B36F4B">
      <w:pPr>
        <w:spacing w:before="120"/>
        <w:rPr>
          <w:b/>
        </w:rPr>
      </w:pPr>
      <w:r>
        <w:rPr>
          <w:b/>
          <w:bCs/>
        </w:rPr>
        <w:t>Сто девяносто вторая сессия</w:t>
      </w:r>
    </w:p>
    <w:p w14:paraId="4BA832B2" w14:textId="77777777" w:rsidR="00B36F4B" w:rsidRPr="001371F7" w:rsidRDefault="00B36F4B" w:rsidP="00B36F4B">
      <w:r>
        <w:t>Женева, 5–8 марта 2024 года</w:t>
      </w:r>
    </w:p>
    <w:p w14:paraId="0EADB839" w14:textId="19EADED0" w:rsidR="00B36F4B" w:rsidRPr="001371F7" w:rsidRDefault="00B36F4B" w:rsidP="00B36F4B">
      <w:r>
        <w:t>Пункт 4.9.</w:t>
      </w:r>
      <w:r w:rsidR="00660B0E">
        <w:rPr>
          <w:lang w:val="fr-CH"/>
        </w:rPr>
        <w:t>2</w:t>
      </w:r>
      <w:r>
        <w:t xml:space="preserve"> предварительной повестки дня</w:t>
      </w:r>
    </w:p>
    <w:p w14:paraId="39812937" w14:textId="77777777" w:rsidR="00B36F4B" w:rsidRPr="001371F7" w:rsidRDefault="00B36F4B" w:rsidP="00B36F4B">
      <w:pPr>
        <w:rPr>
          <w:b/>
        </w:rPr>
      </w:pPr>
      <w:r>
        <w:rPr>
          <w:b/>
          <w:bCs/>
        </w:rPr>
        <w:t>Соглашение 1958 года:</w:t>
      </w:r>
    </w:p>
    <w:p w14:paraId="2B16F9E6" w14:textId="77777777" w:rsidR="00B36F4B" w:rsidRPr="001371F7" w:rsidRDefault="00B36F4B" w:rsidP="00B36F4B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2B7DBB02" w14:textId="77777777" w:rsidR="00B36F4B" w:rsidRPr="001371F7" w:rsidRDefault="00B36F4B" w:rsidP="00B36F4B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117BF606" w14:textId="66ED14B8" w:rsidR="00B36F4B" w:rsidRPr="001371F7" w:rsidRDefault="00B36F4B" w:rsidP="00B36F4B">
      <w:pPr>
        <w:pStyle w:val="HChG"/>
        <w:ind w:left="1124" w:right="1138" w:firstLine="0"/>
      </w:pPr>
      <w:r>
        <w:rPr>
          <w:bCs/>
        </w:rPr>
        <w:t>Предложение по дополнению 49 к поправкам серии</w:t>
      </w:r>
      <w:r>
        <w:rPr>
          <w:bCs/>
          <w:lang w:val="fr-CH"/>
        </w:rPr>
        <w:t> </w:t>
      </w:r>
      <w:r>
        <w:rPr>
          <w:bCs/>
        </w:rPr>
        <w:t>03 к</w:t>
      </w:r>
      <w:r>
        <w:rPr>
          <w:bCs/>
          <w:lang w:val="fr-CH"/>
        </w:rPr>
        <w:t> </w:t>
      </w:r>
      <w:r>
        <w:rPr>
          <w:bCs/>
        </w:rPr>
        <w:t>Правилам № 37 ООН (источники света с нитью накала)</w:t>
      </w:r>
      <w:r>
        <w:t xml:space="preserve"> </w:t>
      </w:r>
    </w:p>
    <w:p w14:paraId="5B9A03CB" w14:textId="77777777" w:rsidR="00B36F4B" w:rsidRPr="001371F7" w:rsidRDefault="00B36F4B" w:rsidP="00B36F4B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B36F4B">
        <w:rPr>
          <w:b w:val="0"/>
          <w:bCs/>
          <w:sz w:val="20"/>
        </w:rPr>
        <w:t>*</w:t>
      </w:r>
    </w:p>
    <w:p w14:paraId="3E9064C1" w14:textId="06A024E0" w:rsidR="00B36F4B" w:rsidRPr="001371F7" w:rsidRDefault="00B36F4B" w:rsidP="00B36F4B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вопросам освещения и световой сигнализации (GRE) на ее восемьдесят девятой сессии (ECE/TRANS/WP.29/GRE/89, пункт</w:t>
      </w:r>
      <w:r w:rsidR="00B073FB">
        <w:rPr>
          <w:lang w:val="fr-CH"/>
        </w:rPr>
        <w:t> </w:t>
      </w:r>
      <w:r>
        <w:t>14). В его основу положены документ ECE/TRANS/WP.29/GRE/2023/24 и неофициальный документ GRE-89-20.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44760A11" w14:textId="77777777" w:rsidR="00B36F4B" w:rsidRPr="001371F7" w:rsidRDefault="00B36F4B" w:rsidP="00B36F4B">
      <w:pPr>
        <w:tabs>
          <w:tab w:val="center" w:pos="4819"/>
        </w:tabs>
        <w:spacing w:before="120"/>
      </w:pPr>
      <w:r w:rsidRPr="001371F7">
        <w:br w:type="page"/>
      </w:r>
    </w:p>
    <w:p w14:paraId="7F6D12BA" w14:textId="77777777" w:rsidR="00B36F4B" w:rsidRPr="00E7612C" w:rsidRDefault="00B36F4B" w:rsidP="00B36F4B">
      <w:pPr>
        <w:pStyle w:val="para"/>
        <w:rPr>
          <w:iCs/>
          <w:lang w:val="ru-RU"/>
        </w:rPr>
      </w:pPr>
      <w:r>
        <w:rPr>
          <w:i/>
          <w:iCs/>
          <w:lang w:val="ru-RU"/>
        </w:rPr>
        <w:lastRenderedPageBreak/>
        <w:t>Пункт 3.3.3.3</w:t>
      </w:r>
      <w:r>
        <w:rPr>
          <w:lang w:val="ru-RU"/>
        </w:rPr>
        <w:t xml:space="preserve"> изменить следующим образом:</w:t>
      </w:r>
    </w:p>
    <w:p w14:paraId="167460A2" w14:textId="77777777" w:rsidR="00B36F4B" w:rsidRPr="00E7612C" w:rsidRDefault="00B36F4B" w:rsidP="00B36F4B">
      <w:pPr>
        <w:pStyle w:val="para"/>
        <w:rPr>
          <w:i/>
          <w:lang w:val="ru-RU"/>
        </w:rPr>
      </w:pPr>
      <w:r>
        <w:rPr>
          <w:lang w:val="ru-RU"/>
        </w:rPr>
        <w:t>«3.3.3.3</w:t>
      </w:r>
      <w:r>
        <w:rPr>
          <w:lang w:val="ru-RU"/>
        </w:rPr>
        <w:tab/>
        <w:t>Цвет излучаемого света измеряют при помощи метода, указанного в приложении 5. Каждое замеренное значение должно находиться в пределах установленного диапазона цветности</w:t>
      </w:r>
      <w:r>
        <w:rPr>
          <w:rStyle w:val="aa"/>
          <w:lang w:val="ru-RU"/>
        </w:rPr>
        <w:footnoteReference w:id="2"/>
      </w:r>
      <w:r>
        <w:rPr>
          <w:lang w:val="ru-RU"/>
        </w:rPr>
        <w:t>. Кроме того, в случае источников света с нитью накала, излучающих белый свет, замеренные значения не должны отклоняться по оси х и/или y более чем на 0,020</w:t>
      </w:r>
      <w:r>
        <w:rPr>
          <w:lang w:val="en-US"/>
        </w:rPr>
        <w:t> </w:t>
      </w:r>
      <w:r>
        <w:rPr>
          <w:lang w:val="ru-RU"/>
        </w:rPr>
        <w:t xml:space="preserve">значений от точки, отобранной на линии цветности черного тела (публикация МЭК 015:2018, издание 4). Источники света с нитью накала, предназначенные для использования в устройствах световой сигнализации, должны отвечать требованиям, указанным в пункте 4.4.2 публикации МЭК 60809, издание </w:t>
      </w:r>
      <w:r w:rsidRPr="001371F7">
        <w:rPr>
          <w:lang w:val="ru-RU"/>
        </w:rPr>
        <w:t>4</w:t>
      </w:r>
      <w:r>
        <w:rPr>
          <w:lang w:val="ru-RU"/>
        </w:rPr>
        <w:t>: 2021».</w:t>
      </w:r>
    </w:p>
    <w:p w14:paraId="08AD417D" w14:textId="5B85C6D1" w:rsidR="00E12C5F" w:rsidRPr="008D53B6" w:rsidRDefault="00B36F4B" w:rsidP="00B36F4B">
      <w:pPr>
        <w:spacing w:before="240"/>
        <w:jc w:val="center"/>
      </w:pPr>
      <w:r w:rsidRPr="001371F7">
        <w:rPr>
          <w:u w:val="single"/>
        </w:rPr>
        <w:tab/>
      </w:r>
      <w:r w:rsidRPr="001371F7">
        <w:rPr>
          <w:u w:val="single"/>
        </w:rPr>
        <w:tab/>
      </w:r>
      <w:r w:rsidRPr="001371F7">
        <w:rPr>
          <w:u w:val="single"/>
        </w:rPr>
        <w:tab/>
      </w:r>
    </w:p>
    <w:sectPr w:rsidR="00E12C5F" w:rsidRPr="008D53B6" w:rsidSect="00B36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144F" w14:textId="77777777" w:rsidR="00CF0877" w:rsidRPr="00A312BC" w:rsidRDefault="00CF0877" w:rsidP="00A312BC"/>
  </w:endnote>
  <w:endnote w:type="continuationSeparator" w:id="0">
    <w:p w14:paraId="72D378A4" w14:textId="77777777" w:rsidR="00CF0877" w:rsidRPr="00A312BC" w:rsidRDefault="00CF08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FFD9" w14:textId="15FDDC11" w:rsidR="00B36F4B" w:rsidRPr="00B36F4B" w:rsidRDefault="00B36F4B">
    <w:pPr>
      <w:pStyle w:val="a8"/>
    </w:pPr>
    <w:r w:rsidRPr="00B36F4B">
      <w:rPr>
        <w:b/>
        <w:sz w:val="18"/>
      </w:rPr>
      <w:fldChar w:fldCharType="begin"/>
    </w:r>
    <w:r w:rsidRPr="00B36F4B">
      <w:rPr>
        <w:b/>
        <w:sz w:val="18"/>
      </w:rPr>
      <w:instrText xml:space="preserve"> PAGE  \* MERGEFORMAT </w:instrText>
    </w:r>
    <w:r w:rsidRPr="00B36F4B">
      <w:rPr>
        <w:b/>
        <w:sz w:val="18"/>
      </w:rPr>
      <w:fldChar w:fldCharType="separate"/>
    </w:r>
    <w:r w:rsidRPr="00B36F4B">
      <w:rPr>
        <w:b/>
        <w:noProof/>
        <w:sz w:val="18"/>
      </w:rPr>
      <w:t>2</w:t>
    </w:r>
    <w:r w:rsidRPr="00B36F4B">
      <w:rPr>
        <w:b/>
        <w:sz w:val="18"/>
      </w:rPr>
      <w:fldChar w:fldCharType="end"/>
    </w:r>
    <w:r>
      <w:rPr>
        <w:b/>
        <w:sz w:val="18"/>
      </w:rPr>
      <w:tab/>
    </w:r>
    <w:r>
      <w:t>GE.23-25548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3650" w14:textId="3805973A" w:rsidR="00B36F4B" w:rsidRPr="00B36F4B" w:rsidRDefault="00B36F4B" w:rsidP="00B36F4B">
    <w:pPr>
      <w:pStyle w:val="a8"/>
      <w:tabs>
        <w:tab w:val="clear" w:pos="9639"/>
        <w:tab w:val="right" w:pos="9638"/>
      </w:tabs>
      <w:rPr>
        <w:b/>
        <w:sz w:val="18"/>
      </w:rPr>
    </w:pPr>
    <w:r>
      <w:t>GE.23-25548</w:t>
    </w:r>
    <w:r>
      <w:tab/>
    </w:r>
    <w:r w:rsidRPr="00B36F4B">
      <w:rPr>
        <w:b/>
        <w:sz w:val="18"/>
      </w:rPr>
      <w:fldChar w:fldCharType="begin"/>
    </w:r>
    <w:r w:rsidRPr="00B36F4B">
      <w:rPr>
        <w:b/>
        <w:sz w:val="18"/>
      </w:rPr>
      <w:instrText xml:space="preserve"> PAGE  \* MERGEFORMAT </w:instrText>
    </w:r>
    <w:r w:rsidRPr="00B36F4B">
      <w:rPr>
        <w:b/>
        <w:sz w:val="18"/>
      </w:rPr>
      <w:fldChar w:fldCharType="separate"/>
    </w:r>
    <w:r w:rsidRPr="00B36F4B">
      <w:rPr>
        <w:b/>
        <w:noProof/>
        <w:sz w:val="18"/>
      </w:rPr>
      <w:t>3</w:t>
    </w:r>
    <w:r w:rsidRPr="00B36F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4D5B" w14:textId="22DB352E" w:rsidR="00042B72" w:rsidRPr="00B36F4B" w:rsidRDefault="00B36F4B" w:rsidP="00B36F4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FFF499" wp14:editId="23E9A9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23-25548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A781F0" wp14:editId="3B8050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271223  </w:t>
    </w:r>
    <w:r w:rsidR="00127056">
      <w:rPr>
        <w:lang w:val="fr-CH"/>
      </w:rPr>
      <w:t>030124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1435" w14:textId="77777777" w:rsidR="00CF0877" w:rsidRPr="001075E9" w:rsidRDefault="00CF08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C37F13" w14:textId="77777777" w:rsidR="00CF0877" w:rsidRDefault="00CF08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81308C" w14:textId="56D4700B" w:rsidR="00B36F4B" w:rsidRPr="00EA370C" w:rsidRDefault="00B36F4B" w:rsidP="00B36F4B">
      <w:pPr>
        <w:pStyle w:val="ad"/>
      </w:pPr>
      <w:r>
        <w:tab/>
      </w:r>
      <w:r w:rsidRPr="00B36F4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fr-CH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0B302DA0" w14:textId="77777777" w:rsidR="00B36F4B" w:rsidRPr="001371F7" w:rsidRDefault="00B36F4B" w:rsidP="00B36F4B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 w:rsidRPr="001371F7">
        <w:tab/>
        <w:t>Для целей соответствия производства и только применительно к автожелтому и красному цветам по крайней мере 80 % результатов измерений должны находиться в пределах установленного диапазона цветности.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F5CB" w14:textId="2F4620CF" w:rsidR="00B36F4B" w:rsidRPr="00B36F4B" w:rsidRDefault="0067136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86A45">
      <w:t>ECE/TRANS/WP.29/2024/17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8021" w14:textId="411DB06D" w:rsidR="00B36F4B" w:rsidRPr="00B36F4B" w:rsidRDefault="00671365" w:rsidP="00B36F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86A45">
      <w:t>ECE/TRANS/WP.29/2024/17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E36F" w14:textId="77777777" w:rsidR="00B36F4B" w:rsidRDefault="00B36F4B" w:rsidP="00B36F4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77"/>
    <w:rsid w:val="0000739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056"/>
    <w:rsid w:val="0014152F"/>
    <w:rsid w:val="00180183"/>
    <w:rsid w:val="0018024D"/>
    <w:rsid w:val="0018649F"/>
    <w:rsid w:val="00196389"/>
    <w:rsid w:val="001B3EF6"/>
    <w:rsid w:val="001C7A89"/>
    <w:rsid w:val="002408A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1204"/>
    <w:rsid w:val="00543ED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0B0E"/>
    <w:rsid w:val="0067136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CDB"/>
    <w:rsid w:val="009A24AC"/>
    <w:rsid w:val="009C59D7"/>
    <w:rsid w:val="009C6FE6"/>
    <w:rsid w:val="009D7E7D"/>
    <w:rsid w:val="00A14DA8"/>
    <w:rsid w:val="00A312BC"/>
    <w:rsid w:val="00A84021"/>
    <w:rsid w:val="00A84D35"/>
    <w:rsid w:val="00A86A45"/>
    <w:rsid w:val="00A917B3"/>
    <w:rsid w:val="00AB4B51"/>
    <w:rsid w:val="00B073FB"/>
    <w:rsid w:val="00B10CC7"/>
    <w:rsid w:val="00B36DF7"/>
    <w:rsid w:val="00B36F4B"/>
    <w:rsid w:val="00B539E7"/>
    <w:rsid w:val="00B62458"/>
    <w:rsid w:val="00BC18B2"/>
    <w:rsid w:val="00BC5B41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0877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05436"/>
  <w15:docId w15:val="{3AD59F09-BBD2-43D5-996D-4F37146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36F4B"/>
    <w:rPr>
      <w:lang w:val="ru-RU" w:eastAsia="en-US"/>
    </w:rPr>
  </w:style>
  <w:style w:type="character" w:customStyle="1" w:styleId="HChGChar">
    <w:name w:val="_ H _Ch_G Char"/>
    <w:link w:val="HChG"/>
    <w:locked/>
    <w:rsid w:val="00B36F4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36F4B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B36F4B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B36F4B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237</Words>
  <Characters>1567</Characters>
  <Application>Microsoft Office Word</Application>
  <DocSecurity>0</DocSecurity>
  <Lines>45</Lines>
  <Paragraphs>21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ECE/TRANS/WP.29/2024/17</vt:lpstr>
      <vt:lpstr>    Предложение по дополнению 49 к поправкам серии 03 к Правилам № 37 ООН (источники</vt:lpstr>
      <vt:lpstr>        Представлено Рабочей группой по вопросам освещения и световой сигнализации*</vt:lpstr>
      <vt:lpstr>A/</vt:lpstr>
      <vt:lpstr>A/</vt:lpstr>
    </vt:vector>
  </TitlesOfParts>
  <Company>DCM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ECE/TRANS/WP.29/2024/17</dc:title>
  <dc:subject/>
  <dc:creator>Olga OVTCHINNIKOVA</dc:creator>
  <cp:keywords/>
  <cp:lastModifiedBy>Olga Ovchinnikova</cp:lastModifiedBy>
  <cp:revision>4</cp:revision>
  <cp:lastPrinted>2024-01-03T12:36:00Z</cp:lastPrinted>
  <dcterms:created xsi:type="dcterms:W3CDTF">2024-01-03T12:36:00Z</dcterms:created>
  <dcterms:modified xsi:type="dcterms:W3CDTF">2024-01-03T12:37:00Z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